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5227" w:rsidRPr="00B55227" w:rsidRDefault="00B55227" w:rsidP="00B55227">
      <w:pPr>
        <w:shd w:val="clear" w:color="auto" w:fill="FFFFFF"/>
        <w:spacing w:after="0" w:line="240" w:lineRule="auto"/>
        <w:jc w:val="center"/>
        <w:textAlignment w:val="baseline"/>
        <w:outlineLvl w:val="0"/>
        <w:rPr>
          <w:rFonts w:ascii="Arial" w:eastAsia="Times New Roman" w:hAnsi="Arial" w:cs="Arial"/>
          <w:b/>
          <w:bCs/>
          <w:color w:val="2D2D2D"/>
          <w:spacing w:val="2"/>
          <w:kern w:val="36"/>
          <w:sz w:val="46"/>
          <w:szCs w:val="46"/>
          <w:lang w:eastAsia="ru-RU"/>
        </w:rPr>
      </w:pPr>
      <w:r w:rsidRPr="00B55227">
        <w:rPr>
          <w:rFonts w:ascii="Arial" w:eastAsia="Times New Roman" w:hAnsi="Arial" w:cs="Arial"/>
          <w:b/>
          <w:bCs/>
          <w:color w:val="2D2D2D"/>
          <w:spacing w:val="2"/>
          <w:kern w:val="36"/>
          <w:sz w:val="46"/>
          <w:szCs w:val="46"/>
          <w:lang w:eastAsia="ru-RU"/>
        </w:rPr>
        <w:t>Об утверждении федерального государственного образовательного стандарта среднего общего образования (с изменениями на 29 июня 2017 года)</w:t>
      </w:r>
    </w:p>
    <w:p w:rsidR="00B55227" w:rsidRPr="00B55227" w:rsidRDefault="00B55227" w:rsidP="00B55227">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B55227">
        <w:rPr>
          <w:rFonts w:ascii="Arial" w:eastAsia="Times New Roman" w:hAnsi="Arial" w:cs="Arial"/>
          <w:color w:val="3C3C3C"/>
          <w:spacing w:val="2"/>
          <w:sz w:val="31"/>
          <w:szCs w:val="31"/>
          <w:lang w:eastAsia="ru-RU"/>
        </w:rPr>
        <w:t>МИНИСТЕРСТВО ОБРАЗОВАНИЯ И НАУКИ РОССИЙСКОЙ ФЕДЕРАЦИИ</w:t>
      </w:r>
    </w:p>
    <w:p w:rsidR="00B55227" w:rsidRPr="00B55227" w:rsidRDefault="00B55227" w:rsidP="00B55227">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B55227">
        <w:rPr>
          <w:rFonts w:ascii="Arial" w:eastAsia="Times New Roman" w:hAnsi="Arial" w:cs="Arial"/>
          <w:color w:val="3C3C3C"/>
          <w:spacing w:val="2"/>
          <w:sz w:val="31"/>
          <w:szCs w:val="31"/>
          <w:lang w:eastAsia="ru-RU"/>
        </w:rPr>
        <w:t>ПРИКАЗ</w:t>
      </w:r>
    </w:p>
    <w:p w:rsidR="00B55227" w:rsidRPr="00B55227" w:rsidRDefault="00B55227" w:rsidP="00B55227">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B55227">
        <w:rPr>
          <w:rFonts w:ascii="Arial" w:eastAsia="Times New Roman" w:hAnsi="Arial" w:cs="Arial"/>
          <w:color w:val="3C3C3C"/>
          <w:spacing w:val="2"/>
          <w:sz w:val="31"/>
          <w:szCs w:val="31"/>
          <w:lang w:eastAsia="ru-RU"/>
        </w:rPr>
        <w:t>от 17 мая 2012 года N 413</w:t>
      </w:r>
    </w:p>
    <w:p w:rsidR="00B55227" w:rsidRPr="00B55227" w:rsidRDefault="00B55227" w:rsidP="00B55227">
      <w:pPr>
        <w:shd w:val="clear" w:color="auto" w:fill="FFFFFF"/>
        <w:spacing w:before="150" w:after="75" w:line="288" w:lineRule="atLeast"/>
        <w:jc w:val="center"/>
        <w:textAlignment w:val="baseline"/>
        <w:rPr>
          <w:rFonts w:ascii="Arial" w:eastAsia="Times New Roman" w:hAnsi="Arial" w:cs="Arial"/>
          <w:color w:val="3C3C3C"/>
          <w:spacing w:val="2"/>
          <w:sz w:val="31"/>
          <w:szCs w:val="31"/>
          <w:lang w:eastAsia="ru-RU"/>
        </w:rPr>
      </w:pPr>
      <w:r w:rsidRPr="00B55227">
        <w:rPr>
          <w:rFonts w:ascii="Arial" w:eastAsia="Times New Roman" w:hAnsi="Arial" w:cs="Arial"/>
          <w:color w:val="3C3C3C"/>
          <w:spacing w:val="2"/>
          <w:sz w:val="31"/>
          <w:szCs w:val="31"/>
          <w:lang w:eastAsia="ru-RU"/>
        </w:rPr>
        <w:t>Об утверждении федерального государственного образовательного стандарта среднего общего образования*</w:t>
      </w:r>
    </w:p>
    <w:p w:rsidR="00B55227" w:rsidRPr="00B55227" w:rsidRDefault="00B55227" w:rsidP="00B55227">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(с изменениями на 29 июня 2017 года)</w:t>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____________________________________________________________________ </w:t>
      </w:r>
      <w:r w:rsidRPr="00B55227">
        <w:rPr>
          <w:rFonts w:ascii="Arial" w:eastAsia="Times New Roman" w:hAnsi="Arial" w:cs="Arial"/>
          <w:color w:val="2D2D2D"/>
          <w:spacing w:val="2"/>
          <w:sz w:val="21"/>
          <w:szCs w:val="21"/>
          <w:lang w:eastAsia="ru-RU"/>
        </w:rPr>
        <w:br/>
        <w:t>Документ с изменениями, внесенными: </w:t>
      </w:r>
      <w:r w:rsidRPr="00B55227">
        <w:rPr>
          <w:rFonts w:ascii="Arial" w:eastAsia="Times New Roman" w:hAnsi="Arial" w:cs="Arial"/>
          <w:color w:val="2D2D2D"/>
          <w:spacing w:val="2"/>
          <w:sz w:val="21"/>
          <w:szCs w:val="21"/>
          <w:lang w:eastAsia="ru-RU"/>
        </w:rPr>
        <w:br/>
      </w:r>
      <w:hyperlink r:id="rId4" w:history="1">
        <w:r w:rsidRPr="00B55227">
          <w:rPr>
            <w:rFonts w:ascii="Arial" w:eastAsia="Times New Roman" w:hAnsi="Arial" w:cs="Arial"/>
            <w:color w:val="00466E"/>
            <w:spacing w:val="2"/>
            <w:sz w:val="21"/>
            <w:szCs w:val="21"/>
            <w:u w:val="single"/>
            <w:lang w:eastAsia="ru-RU"/>
          </w:rPr>
          <w:t>приказом Минобрнауки России от 29 декабря 2014 года N 1645</w:t>
        </w:r>
      </w:hyperlink>
      <w:r w:rsidRPr="00B55227">
        <w:rPr>
          <w:rFonts w:ascii="Arial" w:eastAsia="Times New Roman" w:hAnsi="Arial" w:cs="Arial"/>
          <w:color w:val="2D2D2D"/>
          <w:spacing w:val="2"/>
          <w:sz w:val="21"/>
          <w:szCs w:val="21"/>
          <w:lang w:eastAsia="ru-RU"/>
        </w:rPr>
        <w:t> (Официальный интернет-портал правовой информации www.pravo.gov.ru, 12.02.2015, N 0001201502120032); </w:t>
      </w:r>
      <w:r w:rsidRPr="00B55227">
        <w:rPr>
          <w:rFonts w:ascii="Arial" w:eastAsia="Times New Roman" w:hAnsi="Arial" w:cs="Arial"/>
          <w:color w:val="2D2D2D"/>
          <w:spacing w:val="2"/>
          <w:sz w:val="21"/>
          <w:szCs w:val="21"/>
          <w:lang w:eastAsia="ru-RU"/>
        </w:rPr>
        <w:br/>
      </w:r>
      <w:hyperlink r:id="rId5" w:history="1">
        <w:r w:rsidRPr="00B55227">
          <w:rPr>
            <w:rFonts w:ascii="Arial" w:eastAsia="Times New Roman" w:hAnsi="Arial" w:cs="Arial"/>
            <w:color w:val="00466E"/>
            <w:spacing w:val="2"/>
            <w:sz w:val="21"/>
            <w:szCs w:val="21"/>
            <w:u w:val="single"/>
            <w:lang w:eastAsia="ru-RU"/>
          </w:rPr>
          <w:t>приказом Минобрнауки России от 31 декабря 2015 года N 1578</w:t>
        </w:r>
      </w:hyperlink>
      <w:r w:rsidRPr="00B55227">
        <w:rPr>
          <w:rFonts w:ascii="Arial" w:eastAsia="Times New Roman" w:hAnsi="Arial" w:cs="Arial"/>
          <w:color w:val="2D2D2D"/>
          <w:spacing w:val="2"/>
          <w:sz w:val="21"/>
          <w:szCs w:val="21"/>
          <w:lang w:eastAsia="ru-RU"/>
        </w:rPr>
        <w:t> (Официальный интернет-портал правовой информации www.pravo.gov.ru, 12.02.2016, N 0001201602120008); </w:t>
      </w:r>
      <w:r w:rsidRPr="00B55227">
        <w:rPr>
          <w:rFonts w:ascii="Arial" w:eastAsia="Times New Roman" w:hAnsi="Arial" w:cs="Arial"/>
          <w:color w:val="2D2D2D"/>
          <w:spacing w:val="2"/>
          <w:sz w:val="21"/>
          <w:szCs w:val="21"/>
          <w:lang w:eastAsia="ru-RU"/>
        </w:rPr>
        <w:br/>
      </w:r>
      <w:hyperlink r:id="rId6" w:history="1">
        <w:r w:rsidRPr="00B55227">
          <w:rPr>
            <w:rFonts w:ascii="Arial" w:eastAsia="Times New Roman" w:hAnsi="Arial" w:cs="Arial"/>
            <w:color w:val="00466E"/>
            <w:spacing w:val="2"/>
            <w:sz w:val="21"/>
            <w:szCs w:val="21"/>
            <w:u w:val="single"/>
            <w:lang w:eastAsia="ru-RU"/>
          </w:rPr>
          <w:t>приказом Минобрнауки России от 29 июня 2017 года N 613</w:t>
        </w:r>
      </w:hyperlink>
      <w:r w:rsidRPr="00B55227">
        <w:rPr>
          <w:rFonts w:ascii="Arial" w:eastAsia="Times New Roman" w:hAnsi="Arial" w:cs="Arial"/>
          <w:color w:val="2D2D2D"/>
          <w:spacing w:val="2"/>
          <w:sz w:val="21"/>
          <w:szCs w:val="21"/>
          <w:lang w:eastAsia="ru-RU"/>
        </w:rPr>
        <w:t> (Официальный интернет-портал правовой информации www.pravo.gov.ru, 27.07.2017, N 0001201707270051). </w:t>
      </w:r>
      <w:r w:rsidRPr="00B55227">
        <w:rPr>
          <w:rFonts w:ascii="Arial" w:eastAsia="Times New Roman" w:hAnsi="Arial" w:cs="Arial"/>
          <w:color w:val="2D2D2D"/>
          <w:spacing w:val="2"/>
          <w:sz w:val="21"/>
          <w:szCs w:val="21"/>
          <w:lang w:eastAsia="ru-RU"/>
        </w:rPr>
        <w:br/>
        <w:t>____________________________________________________________________</w:t>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________________</w:t>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 Наименование в редакции, введенной в действие с 23 февраля 2015 года </w:t>
      </w:r>
      <w:hyperlink r:id="rId7"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декабря 2014 года N 1645</w:t>
        </w:r>
      </w:hyperlink>
      <w:r w:rsidRPr="00B55227">
        <w:rPr>
          <w:rFonts w:ascii="Arial" w:eastAsia="Times New Roman" w:hAnsi="Arial" w:cs="Arial"/>
          <w:color w:val="2D2D2D"/>
          <w:spacing w:val="2"/>
          <w:sz w:val="21"/>
          <w:szCs w:val="21"/>
          <w:lang w:eastAsia="ru-RU"/>
        </w:rPr>
        <w:t>..</w:t>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br/>
        <w:t>В соответствии с </w:t>
      </w:r>
      <w:hyperlink r:id="rId8" w:history="1">
        <w:r w:rsidRPr="00B55227">
          <w:rPr>
            <w:rFonts w:ascii="Arial" w:eastAsia="Times New Roman" w:hAnsi="Arial" w:cs="Arial"/>
            <w:color w:val="00466E"/>
            <w:spacing w:val="2"/>
            <w:sz w:val="21"/>
            <w:szCs w:val="21"/>
            <w:u w:val="single"/>
            <w:lang w:eastAsia="ru-RU"/>
          </w:rPr>
          <w:t>подпунктом 5.2.41 Положения о Министерстве образования и науки Российской Федерации</w:t>
        </w:r>
      </w:hyperlink>
      <w:r w:rsidRPr="00B55227">
        <w:rPr>
          <w:rFonts w:ascii="Arial" w:eastAsia="Times New Roman" w:hAnsi="Arial" w:cs="Arial"/>
          <w:color w:val="2D2D2D"/>
          <w:spacing w:val="2"/>
          <w:sz w:val="21"/>
          <w:szCs w:val="21"/>
          <w:lang w:eastAsia="ru-RU"/>
        </w:rPr>
        <w:t>, утвержденного </w:t>
      </w:r>
      <w:hyperlink r:id="rId9" w:history="1">
        <w:r w:rsidRPr="00B55227">
          <w:rPr>
            <w:rFonts w:ascii="Arial" w:eastAsia="Times New Roman" w:hAnsi="Arial" w:cs="Arial"/>
            <w:color w:val="00466E"/>
            <w:spacing w:val="2"/>
            <w:sz w:val="21"/>
            <w:szCs w:val="21"/>
            <w:u w:val="single"/>
            <w:lang w:eastAsia="ru-RU"/>
          </w:rPr>
          <w:t>постановлением Правительства Российской Федерации от 3 июня 2013 года N 466</w:t>
        </w:r>
      </w:hyperlink>
      <w:r w:rsidRPr="00B55227">
        <w:rPr>
          <w:rFonts w:ascii="Arial" w:eastAsia="Times New Roman" w:hAnsi="Arial" w:cs="Arial"/>
          <w:color w:val="2D2D2D"/>
          <w:spacing w:val="2"/>
          <w:sz w:val="21"/>
          <w:szCs w:val="21"/>
          <w:lang w:eastAsia="ru-RU"/>
        </w:rPr>
        <w:t> (Собрание законодательства Российской Федерации, 2013, N 23, ст.2923; N 33, ст.4386; N 37, ст.4702; 2014, N 2, ст.126; N 6, ст.582; N 27, ст.3776), и </w:t>
      </w:r>
      <w:hyperlink r:id="rId10" w:history="1">
        <w:r w:rsidRPr="00B55227">
          <w:rPr>
            <w:rFonts w:ascii="Arial" w:eastAsia="Times New Roman" w:hAnsi="Arial" w:cs="Arial"/>
            <w:color w:val="00466E"/>
            <w:spacing w:val="2"/>
            <w:sz w:val="21"/>
            <w:szCs w:val="21"/>
            <w:u w:val="single"/>
            <w:lang w:eastAsia="ru-RU"/>
          </w:rPr>
          <w:t>пунктом 17 Правил разработки, утверждения федеральных государственных образовательных стандартов и внесения в них изменений</w:t>
        </w:r>
      </w:hyperlink>
      <w:r w:rsidRPr="00B55227">
        <w:rPr>
          <w:rFonts w:ascii="Arial" w:eastAsia="Times New Roman" w:hAnsi="Arial" w:cs="Arial"/>
          <w:color w:val="2D2D2D"/>
          <w:spacing w:val="2"/>
          <w:sz w:val="21"/>
          <w:szCs w:val="21"/>
          <w:lang w:eastAsia="ru-RU"/>
        </w:rPr>
        <w:t>, утвержденных </w:t>
      </w:r>
      <w:hyperlink r:id="rId11" w:history="1">
        <w:r w:rsidRPr="00B55227">
          <w:rPr>
            <w:rFonts w:ascii="Arial" w:eastAsia="Times New Roman" w:hAnsi="Arial" w:cs="Arial"/>
            <w:color w:val="00466E"/>
            <w:spacing w:val="2"/>
            <w:sz w:val="21"/>
            <w:szCs w:val="21"/>
            <w:u w:val="single"/>
            <w:lang w:eastAsia="ru-RU"/>
          </w:rPr>
          <w:t>постановлением Правительства Российской Федерации от 5 августа 2013 года N 661</w:t>
        </w:r>
      </w:hyperlink>
      <w:r w:rsidRPr="00B55227">
        <w:rPr>
          <w:rFonts w:ascii="Arial" w:eastAsia="Times New Roman" w:hAnsi="Arial" w:cs="Arial"/>
          <w:color w:val="2D2D2D"/>
          <w:spacing w:val="2"/>
          <w:sz w:val="21"/>
          <w:szCs w:val="21"/>
          <w:lang w:eastAsia="ru-RU"/>
        </w:rPr>
        <w:t> (Собрание законодательства Российской Федерации, 2013, N 3, ст.4377; 2014, N 38, ст.5096),</w:t>
      </w:r>
      <w:r w:rsidRPr="00B55227">
        <w:rPr>
          <w:rFonts w:ascii="Arial" w:eastAsia="Times New Roman" w:hAnsi="Arial" w:cs="Arial"/>
          <w:color w:val="2D2D2D"/>
          <w:spacing w:val="2"/>
          <w:sz w:val="21"/>
          <w:szCs w:val="21"/>
          <w:lang w:eastAsia="ru-RU"/>
        </w:rPr>
        <w:br/>
        <w:t>(Преамбула в редакции, введенной в действие с 23 февраля 2015 года </w:t>
      </w:r>
      <w:hyperlink r:id="rId12"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декабря 2014 года N 1645</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приказываю:</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Утвердить прилагаемый федеральный государственный образовательный стандарт среднего общего образования и ввести его в действие со дня вступления в силу настоящего приказа.</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lastRenderedPageBreak/>
        <w:t>(Абзац в редакции, введенной в действие с 23 февраля 2015 года </w:t>
      </w:r>
      <w:hyperlink r:id="rId13"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декабря 2014 года N 1645</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Исполняющий обязанности Министра</w:t>
      </w:r>
      <w:r w:rsidRPr="00B55227">
        <w:rPr>
          <w:rFonts w:ascii="Arial" w:eastAsia="Times New Roman" w:hAnsi="Arial" w:cs="Arial"/>
          <w:color w:val="2D2D2D"/>
          <w:spacing w:val="2"/>
          <w:sz w:val="21"/>
          <w:szCs w:val="21"/>
          <w:lang w:eastAsia="ru-RU"/>
        </w:rPr>
        <w:br/>
      </w:r>
      <w:proofErr w:type="spellStart"/>
      <w:r w:rsidRPr="00B55227">
        <w:rPr>
          <w:rFonts w:ascii="Arial" w:eastAsia="Times New Roman" w:hAnsi="Arial" w:cs="Arial"/>
          <w:color w:val="2D2D2D"/>
          <w:spacing w:val="2"/>
          <w:sz w:val="21"/>
          <w:szCs w:val="21"/>
          <w:lang w:eastAsia="ru-RU"/>
        </w:rPr>
        <w:t>А.А.Фурсенко</w:t>
      </w:r>
      <w:proofErr w:type="spellEnd"/>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Зарегистрировано</w:t>
      </w:r>
      <w:r w:rsidRPr="00B55227">
        <w:rPr>
          <w:rFonts w:ascii="Arial" w:eastAsia="Times New Roman" w:hAnsi="Arial" w:cs="Arial"/>
          <w:color w:val="2D2D2D"/>
          <w:spacing w:val="2"/>
          <w:sz w:val="21"/>
          <w:szCs w:val="21"/>
          <w:lang w:eastAsia="ru-RU"/>
        </w:rPr>
        <w:br/>
        <w:t>в Министерстве юстиции</w:t>
      </w:r>
      <w:r w:rsidRPr="00B55227">
        <w:rPr>
          <w:rFonts w:ascii="Arial" w:eastAsia="Times New Roman" w:hAnsi="Arial" w:cs="Arial"/>
          <w:color w:val="2D2D2D"/>
          <w:spacing w:val="2"/>
          <w:sz w:val="21"/>
          <w:szCs w:val="21"/>
          <w:lang w:eastAsia="ru-RU"/>
        </w:rPr>
        <w:br/>
        <w:t>Российской Федерации</w:t>
      </w:r>
      <w:r w:rsidRPr="00B55227">
        <w:rPr>
          <w:rFonts w:ascii="Arial" w:eastAsia="Times New Roman" w:hAnsi="Arial" w:cs="Arial"/>
          <w:color w:val="2D2D2D"/>
          <w:spacing w:val="2"/>
          <w:sz w:val="21"/>
          <w:szCs w:val="21"/>
          <w:lang w:eastAsia="ru-RU"/>
        </w:rPr>
        <w:br/>
        <w:t>7 июня 2012 года,</w:t>
      </w:r>
      <w:r w:rsidRPr="00B55227">
        <w:rPr>
          <w:rFonts w:ascii="Arial" w:eastAsia="Times New Roman" w:hAnsi="Arial" w:cs="Arial"/>
          <w:color w:val="2D2D2D"/>
          <w:spacing w:val="2"/>
          <w:sz w:val="21"/>
          <w:szCs w:val="21"/>
          <w:lang w:eastAsia="ru-RU"/>
        </w:rPr>
        <w:br/>
        <w:t>регистрационный N 24480</w:t>
      </w:r>
    </w:p>
    <w:p w:rsidR="00B55227" w:rsidRPr="00B55227" w:rsidRDefault="00B55227" w:rsidP="00B55227">
      <w:pPr>
        <w:shd w:val="clear" w:color="auto" w:fill="FFFFFF"/>
        <w:spacing w:before="375" w:after="225" w:line="240" w:lineRule="auto"/>
        <w:jc w:val="center"/>
        <w:textAlignment w:val="baseline"/>
        <w:outlineLvl w:val="1"/>
        <w:rPr>
          <w:rFonts w:ascii="Arial" w:eastAsia="Times New Roman" w:hAnsi="Arial" w:cs="Arial"/>
          <w:color w:val="3C3C3C"/>
          <w:spacing w:val="2"/>
          <w:sz w:val="31"/>
          <w:szCs w:val="31"/>
          <w:lang w:eastAsia="ru-RU"/>
        </w:rPr>
      </w:pPr>
      <w:r w:rsidRPr="00B55227">
        <w:rPr>
          <w:rFonts w:ascii="Arial" w:eastAsia="Times New Roman" w:hAnsi="Arial" w:cs="Arial"/>
          <w:color w:val="3C3C3C"/>
          <w:spacing w:val="2"/>
          <w:sz w:val="31"/>
          <w:szCs w:val="31"/>
          <w:lang w:eastAsia="ru-RU"/>
        </w:rPr>
        <w:t>Приложение. Федеральный государственный образовательный стандарт среднего общего образования</w:t>
      </w:r>
    </w:p>
    <w:p w:rsidR="00B55227" w:rsidRPr="00B55227" w:rsidRDefault="00B55227" w:rsidP="00B55227">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Приложение</w:t>
      </w:r>
    </w:p>
    <w:p w:rsidR="00B55227" w:rsidRPr="00B55227" w:rsidRDefault="00B55227" w:rsidP="00B55227">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(с изменениями на 29 июня 2017 года)</w:t>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________________</w:t>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 Наименование в редакции, введенной в действие с 23 февраля 2015 года </w:t>
      </w:r>
      <w:hyperlink r:id="rId14"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декабря 2014 года N 1645</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B55227">
        <w:rPr>
          <w:rFonts w:ascii="Arial" w:eastAsia="Times New Roman" w:hAnsi="Arial" w:cs="Arial"/>
          <w:color w:val="4C4C4C"/>
          <w:spacing w:val="2"/>
          <w:sz w:val="29"/>
          <w:szCs w:val="29"/>
          <w:lang w:eastAsia="ru-RU"/>
        </w:rPr>
        <w:t>I. Общие положения</w:t>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1. Федеральный государственный образовательный стандарт среднего общего образования (далее - Стандарт) представляет собой совокупность требований, обязательных при реализации основной образовательной программы среднего общего образования (далее - основной образовательной программы)</w:t>
      </w:r>
      <w:r w:rsidRPr="00B55227">
        <w:rPr>
          <w:rFonts w:ascii="Arial" w:eastAsia="Times New Roman" w:hAnsi="Arial" w:cs="Arial"/>
          <w:noProof/>
          <w:color w:val="2D2D2D"/>
          <w:spacing w:val="2"/>
          <w:sz w:val="21"/>
          <w:szCs w:val="21"/>
          <w:lang w:eastAsia="ru-RU"/>
        </w:rPr>
        <mc:AlternateContent>
          <mc:Choice Requires="wps">
            <w:drawing>
              <wp:inline distT="0" distB="0" distL="0" distR="0" wp14:anchorId="39813C62" wp14:editId="54FCA900">
                <wp:extent cx="85725" cy="219075"/>
                <wp:effectExtent l="0" t="0" r="0" b="0"/>
                <wp:docPr id="23" name="AutoShape 1" descr="Об утверждении федерального государственного образовательного стандарта среднего общего образования (с изменениями на 29 июня 2017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57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4ADFD37" id="AutoShape 1" o:spid="_x0000_s1026" alt="Об утверждении федерального государственного образовательного стандарта среднего общего образования (с изменениями на 29 июня 2017 года)" style="width:6.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" filled="f" stroked="f">
                <o:lock v:ext="edit" aspectratio="t"/>
                <w10:anchorlock/>
              </v:rect>
            </w:pict>
          </mc:Fallback>
        </mc:AlternateContent>
      </w:r>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t>(Абзац в редакции, введенной в действие с 23 февраля 2015 года </w:t>
      </w:r>
      <w:hyperlink r:id="rId15"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декабря 2014 года N 1645</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t>_______________</w:t>
      </w:r>
      <w:r w:rsidRPr="00B55227">
        <w:rPr>
          <w:rFonts w:ascii="Arial" w:eastAsia="Times New Roman" w:hAnsi="Arial" w:cs="Arial"/>
          <w:color w:val="2D2D2D"/>
          <w:spacing w:val="2"/>
          <w:sz w:val="21"/>
          <w:szCs w:val="21"/>
          <w:lang w:eastAsia="ru-RU"/>
        </w:rPr>
        <w:br/>
      </w:r>
      <w:r w:rsidRPr="00B55227">
        <w:rPr>
          <w:rFonts w:ascii="Arial" w:eastAsia="Times New Roman" w:hAnsi="Arial" w:cs="Arial"/>
          <w:noProof/>
          <w:color w:val="2D2D2D"/>
          <w:spacing w:val="2"/>
          <w:sz w:val="21"/>
          <w:szCs w:val="21"/>
          <w:lang w:eastAsia="ru-RU"/>
        </w:rPr>
        <mc:AlternateContent>
          <mc:Choice Requires="wps">
            <w:drawing>
              <wp:inline distT="0" distB="0" distL="0" distR="0" wp14:anchorId="2DF63FF0" wp14:editId="247C2F96">
                <wp:extent cx="85725" cy="219075"/>
                <wp:effectExtent l="0" t="0" r="0" b="0"/>
                <wp:docPr id="22" name="AutoShape 2" descr="Об утверждении федерального государственного образовательного стандарта среднего общего образования (с изменениями на 29 июня 2017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57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D6E734A" id="AutoShape 2" o:spid="_x0000_s1026" alt="Об утверждении федерального государственного образовательного стандарта среднего общего образования (с изменениями на 29 июня 2017 года)" style="width:6.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" filled="f" stroked="f">
                <o:lock v:ext="edit" aspectratio="t"/>
                <w10:anchorlock/>
              </v:rect>
            </w:pict>
          </mc:Fallback>
        </mc:AlternateContent>
      </w:r>
      <w:r w:rsidRPr="00B55227">
        <w:rPr>
          <w:rFonts w:ascii="Arial" w:eastAsia="Times New Roman" w:hAnsi="Arial" w:cs="Arial"/>
          <w:color w:val="2D2D2D"/>
          <w:spacing w:val="2"/>
          <w:sz w:val="21"/>
          <w:szCs w:val="21"/>
          <w:lang w:eastAsia="ru-RU"/>
        </w:rPr>
        <w:t> </w:t>
      </w:r>
      <w:hyperlink r:id="rId16" w:history="1">
        <w:r w:rsidRPr="00B55227">
          <w:rPr>
            <w:rFonts w:ascii="Arial" w:eastAsia="Times New Roman" w:hAnsi="Arial" w:cs="Arial"/>
            <w:color w:val="00466E"/>
            <w:spacing w:val="2"/>
            <w:sz w:val="21"/>
            <w:szCs w:val="21"/>
            <w:u w:val="single"/>
            <w:lang w:eastAsia="ru-RU"/>
          </w:rPr>
          <w:t>Пункт 6 статьи 2 Федерального закона от 29 декабря 2012 года N 273-ФЗ "Об образовании в Российской Федерации"</w:t>
        </w:r>
      </w:hyperlink>
      <w:r w:rsidRPr="00B55227">
        <w:rPr>
          <w:rFonts w:ascii="Arial" w:eastAsia="Times New Roman" w:hAnsi="Arial" w:cs="Arial"/>
          <w:color w:val="2D2D2D"/>
          <w:spacing w:val="2"/>
          <w:sz w:val="21"/>
          <w:szCs w:val="21"/>
          <w:lang w:eastAsia="ru-RU"/>
        </w:rPr>
        <w:t> (Собрание законодательства Российской Федерации, 2012, N 53, ст.7598; 2013, N 19, ст.2326; N 23, ст.2878; N 27, ст.3462; N 30, ст.4036; N 48, ст.6165; 2014, N 6, ст.562, ст.566; N 19, ст.2289; N 22, ст.2769; N 23, ст.2933; N 26, ст.3388; N 30, ст.4257, ст.4263).</w:t>
      </w:r>
      <w:r w:rsidRPr="00B55227">
        <w:rPr>
          <w:rFonts w:ascii="Arial" w:eastAsia="Times New Roman" w:hAnsi="Arial" w:cs="Arial"/>
          <w:color w:val="2D2D2D"/>
          <w:spacing w:val="2"/>
          <w:sz w:val="21"/>
          <w:szCs w:val="21"/>
          <w:lang w:eastAsia="ru-RU"/>
        </w:rPr>
        <w:br/>
        <w:t>(Сноска в редакции, введенной в действие с 23 февраля 2015 года </w:t>
      </w:r>
      <w:hyperlink r:id="rId17"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декабря 2014 года N 1645</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Стандарт включает в себя требования:</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lastRenderedPageBreak/>
        <w:t>к результатам освоения основной образовательной программы;</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к структуре основной образовательной программы, в том числе требования к соотношению частей основной образовательной программы и их объему, а также к соотношению обязательной части основной образовательной программы и части, формируемой участниками образовательных отношений;</w:t>
      </w:r>
      <w:r w:rsidRPr="00B55227">
        <w:rPr>
          <w:rFonts w:ascii="Arial" w:eastAsia="Times New Roman" w:hAnsi="Arial" w:cs="Arial"/>
          <w:color w:val="2D2D2D"/>
          <w:spacing w:val="2"/>
          <w:sz w:val="21"/>
          <w:szCs w:val="21"/>
          <w:lang w:eastAsia="ru-RU"/>
        </w:rPr>
        <w:br/>
        <w:t>(Абзац в редакции, введенной в действие с 23 февраля 2015 года </w:t>
      </w:r>
      <w:hyperlink r:id="rId18"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декабря 2014 года N 1645</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к условиям реализации основной образовательной программы, в том числе кадровым, финансовым, материально-техническим и иным условиям.</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Требования к результатам освоения основной образовательной программы, ее структуре и условиям реализации учитывают возрастные и индивидуальные особенности обучающихся при получении среднего общего образования, включая образовательные потребности обучающихся с ограниченными возможностями здоровья</w:t>
      </w:r>
      <w:r w:rsidRPr="00B55227">
        <w:rPr>
          <w:rFonts w:ascii="Arial" w:eastAsia="Times New Roman" w:hAnsi="Arial" w:cs="Arial"/>
          <w:noProof/>
          <w:color w:val="2D2D2D"/>
          <w:spacing w:val="2"/>
          <w:sz w:val="21"/>
          <w:szCs w:val="21"/>
          <w:lang w:eastAsia="ru-RU"/>
        </w:rPr>
        <mc:AlternateContent>
          <mc:Choice Requires="wps">
            <w:drawing>
              <wp:inline distT="0" distB="0" distL="0" distR="0" wp14:anchorId="5AFFA6D6" wp14:editId="17545781">
                <wp:extent cx="95250" cy="219075"/>
                <wp:effectExtent l="0" t="0" r="0" b="0"/>
                <wp:docPr id="21" name="AutoShape 3" descr="Об утверждении федерального государственного образовательного стандарта среднего общего образования (с изменениями на 29 июня 2017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25EAC96" id="AutoShape 3" o:spid="_x0000_s1026" alt="Об утверждении федерального государственного образовательного стандарта среднего общего образования (с изменениями на 29 июня 2017 года)" style="width: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" filled="f" stroked="f">
                <o:lock v:ext="edit" aspectratio="t"/>
                <w10:anchorlock/>
              </v:rect>
            </w:pict>
          </mc:Fallback>
        </mc:AlternateContent>
      </w:r>
      <w:r w:rsidRPr="00B55227">
        <w:rPr>
          <w:rFonts w:ascii="Arial" w:eastAsia="Times New Roman" w:hAnsi="Arial" w:cs="Arial"/>
          <w:color w:val="2D2D2D"/>
          <w:spacing w:val="2"/>
          <w:sz w:val="21"/>
          <w:szCs w:val="21"/>
          <w:lang w:eastAsia="ru-RU"/>
        </w:rPr>
        <w:t> и инвалидов, а также значимость данного уровня общего образования для продолжения обучения в организациях, осуществляющих образовательную деятельность, профессиональной деятельности и успешной социализации.</w:t>
      </w:r>
      <w:r w:rsidRPr="00B55227">
        <w:rPr>
          <w:rFonts w:ascii="Arial" w:eastAsia="Times New Roman" w:hAnsi="Arial" w:cs="Arial"/>
          <w:color w:val="2D2D2D"/>
          <w:spacing w:val="2"/>
          <w:sz w:val="21"/>
          <w:szCs w:val="21"/>
          <w:lang w:eastAsia="ru-RU"/>
        </w:rPr>
        <w:br/>
        <w:t>(Абзац в редакции, введенной в действие с 23 февраля 2015 года </w:t>
      </w:r>
      <w:hyperlink r:id="rId19"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декабря 2014 года N 1645</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t>_______________</w:t>
      </w:r>
      <w:r w:rsidRPr="00B55227">
        <w:rPr>
          <w:rFonts w:ascii="Arial" w:eastAsia="Times New Roman" w:hAnsi="Arial" w:cs="Arial"/>
          <w:color w:val="2D2D2D"/>
          <w:spacing w:val="2"/>
          <w:sz w:val="21"/>
          <w:szCs w:val="21"/>
          <w:lang w:eastAsia="ru-RU"/>
        </w:rPr>
        <w:br/>
      </w:r>
      <w:r w:rsidRPr="00B55227">
        <w:rPr>
          <w:rFonts w:ascii="Arial" w:eastAsia="Times New Roman" w:hAnsi="Arial" w:cs="Arial"/>
          <w:noProof/>
          <w:color w:val="2D2D2D"/>
          <w:spacing w:val="2"/>
          <w:sz w:val="21"/>
          <w:szCs w:val="21"/>
          <w:lang w:eastAsia="ru-RU"/>
        </w:rPr>
        <mc:AlternateContent>
          <mc:Choice Requires="wps">
            <w:drawing>
              <wp:inline distT="0" distB="0" distL="0" distR="0" wp14:anchorId="1CB058FB" wp14:editId="1FB35FD6">
                <wp:extent cx="95250" cy="219075"/>
                <wp:effectExtent l="0" t="0" r="0" b="0"/>
                <wp:docPr id="20" name="AutoShape 4" descr="Об утверждении федерального государственного образовательного стандарта среднего общего образования (с изменениями на 29 июня 2017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C97FDE1" id="AutoShape 4" o:spid="_x0000_s1026" alt="Об утверждении федерального государственного образовательного стандарта среднего общего образования (с изменениями на 29 июня 2017 года)" style="width: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" filled="f" stroked="f">
                <o:lock v:ext="edit" aspectratio="t"/>
                <w10:anchorlock/>
              </v:rect>
            </w:pict>
          </mc:Fallback>
        </mc:AlternateContent>
      </w:r>
      <w:r w:rsidRPr="00B55227">
        <w:rPr>
          <w:rFonts w:ascii="Arial" w:eastAsia="Times New Roman" w:hAnsi="Arial" w:cs="Arial"/>
          <w:color w:val="2D2D2D"/>
          <w:spacing w:val="2"/>
          <w:sz w:val="21"/>
          <w:szCs w:val="21"/>
          <w:lang w:eastAsia="ru-RU"/>
        </w:rPr>
        <w:t> Сноска исключена с 23 февраля 2015 года - </w:t>
      </w:r>
      <w:hyperlink r:id="rId20" w:history="1">
        <w:r w:rsidRPr="00B55227">
          <w:rPr>
            <w:rFonts w:ascii="Arial" w:eastAsia="Times New Roman" w:hAnsi="Arial" w:cs="Arial"/>
            <w:color w:val="00466E"/>
            <w:spacing w:val="2"/>
            <w:sz w:val="21"/>
            <w:szCs w:val="21"/>
            <w:u w:val="single"/>
            <w:lang w:eastAsia="ru-RU"/>
          </w:rPr>
          <w:t xml:space="preserve">приказ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декабря 2014 года N 1645</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2. Стандарт является основой объективной оценки соответствия установленным требованиям образовательной деятельности и подготовки обучающихся, освоивших основную образовательную программу, независимо от формы получения образования и формы обучения</w:t>
      </w:r>
      <w:r w:rsidRPr="00B55227">
        <w:rPr>
          <w:rFonts w:ascii="Arial" w:eastAsia="Times New Roman" w:hAnsi="Arial" w:cs="Arial"/>
          <w:noProof/>
          <w:color w:val="2D2D2D"/>
          <w:spacing w:val="2"/>
          <w:sz w:val="21"/>
          <w:szCs w:val="21"/>
          <w:lang w:eastAsia="ru-RU"/>
        </w:rPr>
        <mc:AlternateContent>
          <mc:Choice Requires="wps">
            <w:drawing>
              <wp:inline distT="0" distB="0" distL="0" distR="0" wp14:anchorId="3452449D" wp14:editId="4E37AD00">
                <wp:extent cx="104775" cy="219075"/>
                <wp:effectExtent l="0" t="0" r="0" b="0"/>
                <wp:docPr id="19" name="AutoShape 5" descr="Об утверждении федерального государственного образовательного стандарта среднего общего образования (с изменениями на 29 июня 2017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A9791D6" id="AutoShape 5" o:spid="_x0000_s1026" alt="Об утверждении федерального государственного образовательного стандарта среднего общего образования (с изменениями на 29 июня 2017 года)"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" filled="f" stroked="f">
                <o:lock v:ext="edit" aspectratio="t"/>
                <w10:anchorlock/>
              </v:rect>
            </w:pict>
          </mc:Fallback>
        </mc:AlternateContent>
      </w:r>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t>_______________</w:t>
      </w:r>
      <w:r w:rsidRPr="00B55227">
        <w:rPr>
          <w:rFonts w:ascii="Arial" w:eastAsia="Times New Roman" w:hAnsi="Arial" w:cs="Arial"/>
          <w:color w:val="2D2D2D"/>
          <w:spacing w:val="2"/>
          <w:sz w:val="21"/>
          <w:szCs w:val="21"/>
          <w:lang w:eastAsia="ru-RU"/>
        </w:rPr>
        <w:br/>
      </w:r>
      <w:r w:rsidRPr="00B55227">
        <w:rPr>
          <w:rFonts w:ascii="Arial" w:eastAsia="Times New Roman" w:hAnsi="Arial" w:cs="Arial"/>
          <w:noProof/>
          <w:color w:val="2D2D2D"/>
          <w:spacing w:val="2"/>
          <w:sz w:val="21"/>
          <w:szCs w:val="21"/>
          <w:lang w:eastAsia="ru-RU"/>
        </w:rPr>
        <mc:AlternateContent>
          <mc:Choice Requires="wps">
            <w:drawing>
              <wp:inline distT="0" distB="0" distL="0" distR="0" wp14:anchorId="531F140D" wp14:editId="0E052672">
                <wp:extent cx="95250" cy="219075"/>
                <wp:effectExtent l="0" t="0" r="0" b="0"/>
                <wp:docPr id="18" name="AutoShape 6" descr="Об утверждении федерального государственного образовательного стандарта среднего общего образования (с изменениями на 29 июня 2017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EDE2BCF" id="AutoShape 6" o:spid="_x0000_s1026" alt="Об утверждении федерального государственного образовательного стандарта среднего общего образования (с изменениями на 29 июня 2017 года)" style="width: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" filled="f" stroked="f">
                <o:lock v:ext="edit" aspectratio="t"/>
                <w10:anchorlock/>
              </v:rect>
            </w:pict>
          </mc:Fallback>
        </mc:AlternateContent>
      </w:r>
      <w:r w:rsidRPr="00B55227">
        <w:rPr>
          <w:rFonts w:ascii="Arial" w:eastAsia="Times New Roman" w:hAnsi="Arial" w:cs="Arial"/>
          <w:color w:val="2D2D2D"/>
          <w:spacing w:val="2"/>
          <w:sz w:val="21"/>
          <w:szCs w:val="21"/>
          <w:lang w:eastAsia="ru-RU"/>
        </w:rPr>
        <w:t> С учетом положений </w:t>
      </w:r>
      <w:hyperlink r:id="rId21" w:history="1">
        <w:r w:rsidRPr="00B55227">
          <w:rPr>
            <w:rFonts w:ascii="Arial" w:eastAsia="Times New Roman" w:hAnsi="Arial" w:cs="Arial"/>
            <w:color w:val="00466E"/>
            <w:spacing w:val="2"/>
            <w:sz w:val="21"/>
            <w:szCs w:val="21"/>
            <w:u w:val="single"/>
            <w:lang w:eastAsia="ru-RU"/>
          </w:rPr>
          <w:t>части 2 статьи 11 Федерального закона от 29 декабря 2012 года N 273-ФЗ "Об образовании в Российской Федерации"</w:t>
        </w:r>
      </w:hyperlink>
      <w:r w:rsidRPr="00B55227">
        <w:rPr>
          <w:rFonts w:ascii="Arial" w:eastAsia="Times New Roman" w:hAnsi="Arial" w:cs="Arial"/>
          <w:color w:val="2D2D2D"/>
          <w:spacing w:val="2"/>
          <w:sz w:val="21"/>
          <w:szCs w:val="21"/>
          <w:lang w:eastAsia="ru-RU"/>
        </w:rPr>
        <w:t> (Собрание законодательства Российской Федерации, 2012, N 53, ст.7598; 2013, N 19, ст.2326; N 23, ст.2878; N 27, ст.3462; N 30, ст.4036; N 48, ст.6165; 2014, N 6, ст.562, ст.566; N 19, ст.2289; N 22, ст.2769; N 23, ст.2933; N 26, ст.3388; N 30, ст.4257, ст.4263).</w:t>
      </w:r>
      <w:r w:rsidRPr="00B55227">
        <w:rPr>
          <w:rFonts w:ascii="Arial" w:eastAsia="Times New Roman" w:hAnsi="Arial" w:cs="Arial"/>
          <w:color w:val="2D2D2D"/>
          <w:spacing w:val="2"/>
          <w:sz w:val="21"/>
          <w:szCs w:val="21"/>
          <w:lang w:eastAsia="ru-RU"/>
        </w:rPr>
        <w:br/>
        <w:t>(Сноска в редакции, введенной в действие с 23 февраля 2015 года </w:t>
      </w:r>
      <w:hyperlink r:id="rId22"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декабря 2014 года N 1645</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Среднее общее образование может быть получено:</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в организациях, осуществляющих образовательную деятельность (в очной, очно-заочной или заочной форме);</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lastRenderedPageBreak/>
        <w:t>вне организаций, осуществляющих образовательную деятельность, в форме семейного образования и самообразования.</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Допускается сочетание различных форм получения образования и форм обучения.</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Срок получения среднего общего образования составляет два года, а для лиц с ограниченными возможностями здоровья и инвалидов при обучении по адаптированным основным образовательным программам среднего общего образования, и для обучающихся, осваивающих основную образовательную программу в очно-заочной или заочной формах, независимо от применяемых образовательных технологий, увеличивается не более чем на один год.</w:t>
      </w:r>
      <w:r w:rsidRPr="00B55227">
        <w:rPr>
          <w:rFonts w:ascii="Arial" w:eastAsia="Times New Roman" w:hAnsi="Arial" w:cs="Arial"/>
          <w:color w:val="2D2D2D"/>
          <w:spacing w:val="2"/>
          <w:sz w:val="21"/>
          <w:szCs w:val="21"/>
          <w:lang w:eastAsia="ru-RU"/>
        </w:rPr>
        <w:br/>
        <w:t>(Пункт в редакции, введенной в действие с 23 февраля 2015 года </w:t>
      </w:r>
      <w:hyperlink r:id="rId23"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декабря 2014 года N 1645</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t>_______________ </w:t>
      </w:r>
      <w:r w:rsidRPr="00B55227">
        <w:rPr>
          <w:rFonts w:ascii="Arial" w:eastAsia="Times New Roman" w:hAnsi="Arial" w:cs="Arial"/>
          <w:color w:val="2D2D2D"/>
          <w:spacing w:val="2"/>
          <w:sz w:val="21"/>
          <w:szCs w:val="21"/>
          <w:lang w:eastAsia="ru-RU"/>
        </w:rPr>
        <w:br/>
      </w:r>
      <w:r w:rsidRPr="00B55227">
        <w:rPr>
          <w:rFonts w:ascii="Arial" w:eastAsia="Times New Roman" w:hAnsi="Arial" w:cs="Arial"/>
          <w:noProof/>
          <w:color w:val="2D2D2D"/>
          <w:spacing w:val="2"/>
          <w:sz w:val="21"/>
          <w:szCs w:val="21"/>
          <w:lang w:eastAsia="ru-RU"/>
        </w:rPr>
        <mc:AlternateContent>
          <mc:Choice Requires="wps">
            <w:drawing>
              <wp:inline distT="0" distB="0" distL="0" distR="0" wp14:anchorId="6A510878" wp14:editId="7087F242">
                <wp:extent cx="95250" cy="219075"/>
                <wp:effectExtent l="0" t="0" r="0" b="0"/>
                <wp:docPr id="17" name="AutoShape 7" descr="Об утверждении федерального государственного образовательного стандарта среднего общего образования (с изменениями на 29 июня 2017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A38D460" id="AutoShape 7" o:spid="_x0000_s1026" alt="Об утверждении федерального государственного образовательного стандарта среднего общего образования (с изменениями на 29 июня 2017 года)" style="width: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" filled="f" stroked="f">
                <o:lock v:ext="edit" aspectratio="t"/>
                <w10:anchorlock/>
              </v:rect>
            </w:pict>
          </mc:Fallback>
        </mc:AlternateContent>
      </w:r>
      <w:r w:rsidRPr="00B55227">
        <w:rPr>
          <w:rFonts w:ascii="Arial" w:eastAsia="Times New Roman" w:hAnsi="Arial" w:cs="Arial"/>
          <w:color w:val="2D2D2D"/>
          <w:spacing w:val="2"/>
          <w:sz w:val="21"/>
          <w:szCs w:val="21"/>
          <w:lang w:eastAsia="ru-RU"/>
        </w:rPr>
        <w:t> Сноска исключена с 23 февраля 2015 года - </w:t>
      </w:r>
      <w:hyperlink r:id="rId24" w:history="1">
        <w:r w:rsidRPr="00B55227">
          <w:rPr>
            <w:rFonts w:ascii="Arial" w:eastAsia="Times New Roman" w:hAnsi="Arial" w:cs="Arial"/>
            <w:color w:val="00466E"/>
            <w:spacing w:val="2"/>
            <w:sz w:val="21"/>
            <w:szCs w:val="21"/>
            <w:u w:val="single"/>
            <w:lang w:eastAsia="ru-RU"/>
          </w:rPr>
          <w:t xml:space="preserve">приказ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декабря 2014 года N 1645</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3. Стандарт разработан с учетом региональных, национальных и этнокультурных потребностей народов Российской Федерации и направлен на обеспечение:</w:t>
      </w:r>
      <w:r w:rsidRPr="00B55227">
        <w:rPr>
          <w:rFonts w:ascii="Arial" w:eastAsia="Times New Roman" w:hAnsi="Arial" w:cs="Arial"/>
          <w:color w:val="2D2D2D"/>
          <w:spacing w:val="2"/>
          <w:sz w:val="21"/>
          <w:szCs w:val="21"/>
          <w:lang w:eastAsia="ru-RU"/>
        </w:rPr>
        <w:br/>
        <w:t>(Абзац в редакции, введенной в действие с 23 февраля 2015 года </w:t>
      </w:r>
      <w:hyperlink r:id="rId25"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декабря 2014 года N 1645</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формирования российской гражданской идентичности обучающихся;</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единства образовательного пространства Российской Федерации посредством установления единых требований к результатам, структуре и условиям реализации основной образовательной программы;</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сохранения и развития культурного разнообразия и языкового наследия многонационального народа Российской Федерации, реализации права на изучение родного языка, овладение духовными ценностями и культурой многонационального народа России;</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равных возможностей получения качественного среднего общего образования;</w:t>
      </w:r>
      <w:r w:rsidRPr="00B55227">
        <w:rPr>
          <w:rFonts w:ascii="Arial" w:eastAsia="Times New Roman" w:hAnsi="Arial" w:cs="Arial"/>
          <w:color w:val="2D2D2D"/>
          <w:spacing w:val="2"/>
          <w:sz w:val="21"/>
          <w:szCs w:val="21"/>
          <w:lang w:eastAsia="ru-RU"/>
        </w:rPr>
        <w:br/>
        <w:t>(Абзац в редакции, введенной в действие с 23 февраля 2015 года </w:t>
      </w:r>
      <w:hyperlink r:id="rId26"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декабря 2014 года N 1645</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реализации бесплатного образования на ступени среднего общего образования в объеме основной образовательной программы, предусматривающей изучение обязательных учебных предметов, входящих в учебный план (учебных предметов по выбору из обязательных предметных областей, дополнительных учебных предметов, курсов по выбору и общих для включения во все учебные планы учебных предметов, в том числе на углубленном уровне), а также внеурочную деятельность;</w:t>
      </w:r>
      <w:r w:rsidRPr="00B55227">
        <w:rPr>
          <w:rFonts w:ascii="Arial" w:eastAsia="Times New Roman" w:hAnsi="Arial" w:cs="Arial"/>
          <w:color w:val="2D2D2D"/>
          <w:spacing w:val="2"/>
          <w:sz w:val="21"/>
          <w:szCs w:val="21"/>
          <w:lang w:eastAsia="ru-RU"/>
        </w:rPr>
        <w:br/>
        <w:t>(Абзац в редакции, введенной в действие с 23 февраля 2015 года </w:t>
      </w:r>
      <w:hyperlink r:id="rId27"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декабря 2014 года N 1645</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lastRenderedPageBreak/>
        <w:t>воспитания и социализации обучающихся, их самоидентификацию посредством личностно и общественно значимой деятельности, социального и гражданского становления, в том числе через реализацию образовательных программ, входящих в основную образовательную программу;</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преемственности основных образовательных программ дошкольного, начального общего, основного общего, среднего общего, профессионального образования;</w:t>
      </w:r>
      <w:r w:rsidRPr="00B55227">
        <w:rPr>
          <w:rFonts w:ascii="Arial" w:eastAsia="Times New Roman" w:hAnsi="Arial" w:cs="Arial"/>
          <w:color w:val="2D2D2D"/>
          <w:spacing w:val="2"/>
          <w:sz w:val="21"/>
          <w:szCs w:val="21"/>
          <w:lang w:eastAsia="ru-RU"/>
        </w:rPr>
        <w:br/>
        <w:t>(Абзац в редакции, введенной в действие с 23 февраля 2015 года </w:t>
      </w:r>
      <w:hyperlink r:id="rId28"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декабря 2014 года N 1645</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развития государственно-общественного управления в образовании;</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формирования основ оценки результатов освоения обучающимися основной образовательной программы, деятельности педагогических работников, организаций, осуществляющих образовательную деятельность;</w:t>
      </w:r>
      <w:r w:rsidRPr="00B55227">
        <w:rPr>
          <w:rFonts w:ascii="Arial" w:eastAsia="Times New Roman" w:hAnsi="Arial" w:cs="Arial"/>
          <w:color w:val="2D2D2D"/>
          <w:spacing w:val="2"/>
          <w:sz w:val="21"/>
          <w:szCs w:val="21"/>
          <w:lang w:eastAsia="ru-RU"/>
        </w:rPr>
        <w:br/>
        <w:t>(Абзац в редакции, введенной в действие с 23 февраля 2015 года </w:t>
      </w:r>
      <w:hyperlink r:id="rId29"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декабря 2014 года N 1645</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создания условий для развития и самореализации обучающихся, для формирования здорового, безопасного и экологически целесообразного образа жизни обучающихся;</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государственных гарантий по соответствующему финансированию основной образовательной программы, реализуемой через урочную и внеурочную деятельность.</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4. Методологической основой Стандарта является системно-</w:t>
      </w:r>
      <w:proofErr w:type="spellStart"/>
      <w:r w:rsidRPr="00B55227">
        <w:rPr>
          <w:rFonts w:ascii="Arial" w:eastAsia="Times New Roman" w:hAnsi="Arial" w:cs="Arial"/>
          <w:color w:val="2D2D2D"/>
          <w:spacing w:val="2"/>
          <w:sz w:val="21"/>
          <w:szCs w:val="21"/>
          <w:lang w:eastAsia="ru-RU"/>
        </w:rPr>
        <w:t>деятельностный</w:t>
      </w:r>
      <w:proofErr w:type="spellEnd"/>
      <w:r w:rsidRPr="00B55227">
        <w:rPr>
          <w:rFonts w:ascii="Arial" w:eastAsia="Times New Roman" w:hAnsi="Arial" w:cs="Arial"/>
          <w:color w:val="2D2D2D"/>
          <w:spacing w:val="2"/>
          <w:sz w:val="21"/>
          <w:szCs w:val="21"/>
          <w:lang w:eastAsia="ru-RU"/>
        </w:rPr>
        <w:t xml:space="preserve"> подход, который обеспечивает:</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формирование готовности обучающихся к саморазвитию и непрерывному образованию;</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проектирование и конструирование развивающей образовательной среды организации, осуществляющей образовательную деятельность;</w:t>
      </w:r>
      <w:r w:rsidRPr="00B55227">
        <w:rPr>
          <w:rFonts w:ascii="Arial" w:eastAsia="Times New Roman" w:hAnsi="Arial" w:cs="Arial"/>
          <w:color w:val="2D2D2D"/>
          <w:spacing w:val="2"/>
          <w:sz w:val="21"/>
          <w:szCs w:val="21"/>
          <w:lang w:eastAsia="ru-RU"/>
        </w:rPr>
        <w:br/>
        <w:t>(Абзац в редакции, введенной в действие с 23 февраля 2015 года </w:t>
      </w:r>
      <w:hyperlink r:id="rId30"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декабря 2014 года N 1645</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активную учебно-познавательную деятельность обучающихся;</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построение образовательной деятельности с учетом индивидуальных, возрастных, психологических, физиологических особенностей и здоровья обучающихся.</w:t>
      </w:r>
      <w:r w:rsidRPr="00B55227">
        <w:rPr>
          <w:rFonts w:ascii="Arial" w:eastAsia="Times New Roman" w:hAnsi="Arial" w:cs="Arial"/>
          <w:color w:val="2D2D2D"/>
          <w:spacing w:val="2"/>
          <w:sz w:val="21"/>
          <w:szCs w:val="21"/>
          <w:lang w:eastAsia="ru-RU"/>
        </w:rPr>
        <w:br/>
        <w:t>(Абзац в редакции, введенной в действие с 23 февраля 2015 года </w:t>
      </w:r>
      <w:hyperlink r:id="rId31"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декабря 2014 года N 1645</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Стандарт является основой для:</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разработки примерных основных образовательных программ среднего общего образования;</w:t>
      </w:r>
      <w:r w:rsidRPr="00B55227">
        <w:rPr>
          <w:rFonts w:ascii="Arial" w:eastAsia="Times New Roman" w:hAnsi="Arial" w:cs="Arial"/>
          <w:color w:val="2D2D2D"/>
          <w:spacing w:val="2"/>
          <w:sz w:val="21"/>
          <w:szCs w:val="21"/>
          <w:lang w:eastAsia="ru-RU"/>
        </w:rPr>
        <w:br/>
        <w:t>(Абзац в редакции, введенной в действие с 23 февраля 2015 года </w:t>
      </w:r>
      <w:hyperlink r:id="rId32"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декабря 2014 года N 1645</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lastRenderedPageBreak/>
        <w:br/>
        <w:t>разработки программ учебных предметов, курсов, учебной литературы, контрольно-измерительных материалов;</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организации образовательной деятельности в организациях, осуществляющих образовательную деятельность, реализующих основную образовательную программу, независимо от их организационно-правовых форм и подчиненности;</w:t>
      </w:r>
      <w:r w:rsidRPr="00B55227">
        <w:rPr>
          <w:rFonts w:ascii="Arial" w:eastAsia="Times New Roman" w:hAnsi="Arial" w:cs="Arial"/>
          <w:color w:val="2D2D2D"/>
          <w:spacing w:val="2"/>
          <w:sz w:val="21"/>
          <w:szCs w:val="21"/>
          <w:lang w:eastAsia="ru-RU"/>
        </w:rPr>
        <w:br/>
        <w:t>(Абзац в редакции, введенной в действие с 23 февраля 2015 года </w:t>
      </w:r>
      <w:hyperlink r:id="rId33"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декабря 2014 года N 1645</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разработки нормативов финансового обеспечения образовательной деятельности организаций, осуществляющих образовательную деятельность, реализующих основную образовательную программу, формирования государственного (муниципального) задания для образовательного учреждения;</w:t>
      </w:r>
      <w:r w:rsidRPr="00B55227">
        <w:rPr>
          <w:rFonts w:ascii="Arial" w:eastAsia="Times New Roman" w:hAnsi="Arial" w:cs="Arial"/>
          <w:color w:val="2D2D2D"/>
          <w:spacing w:val="2"/>
          <w:sz w:val="21"/>
          <w:szCs w:val="21"/>
          <w:lang w:eastAsia="ru-RU"/>
        </w:rPr>
        <w:br/>
        <w:t>(Абзац в редакции, введенной в действие с 23 февраля 2015 года </w:t>
      </w:r>
      <w:hyperlink r:id="rId34"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декабря 2014 года N 1645</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осуществления контроля и надзора за соблюдением законодательства Российской Федерации в области образования;</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проведения государственной итоговой и промежуточной аттестации обучающихся;</w:t>
      </w:r>
      <w:r w:rsidRPr="00B55227">
        <w:rPr>
          <w:rFonts w:ascii="Arial" w:eastAsia="Times New Roman" w:hAnsi="Arial" w:cs="Arial"/>
          <w:color w:val="2D2D2D"/>
          <w:spacing w:val="2"/>
          <w:sz w:val="21"/>
          <w:szCs w:val="21"/>
          <w:lang w:eastAsia="ru-RU"/>
        </w:rPr>
        <w:br/>
        <w:t>(Абзац в редакции, введенной в действие с 23 февраля 2015 года </w:t>
      </w:r>
      <w:hyperlink r:id="rId35"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декабря 2014 года N 1645</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построения системы внутреннего мониторинга качества образования в организации, осуществляющей образовательную деятельность;</w:t>
      </w:r>
      <w:r w:rsidRPr="00B55227">
        <w:rPr>
          <w:rFonts w:ascii="Arial" w:eastAsia="Times New Roman" w:hAnsi="Arial" w:cs="Arial"/>
          <w:color w:val="2D2D2D"/>
          <w:spacing w:val="2"/>
          <w:sz w:val="21"/>
          <w:szCs w:val="21"/>
          <w:lang w:eastAsia="ru-RU"/>
        </w:rPr>
        <w:br/>
        <w:t>(Абзац в редакции, введенной в действие с 23 февраля 2015 года </w:t>
      </w:r>
      <w:hyperlink r:id="rId36"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декабря 2014 года N 1645</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организации деятельности работы методических служб;</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аттестации педагогических работников;</w:t>
      </w:r>
      <w:r w:rsidRPr="00B55227">
        <w:rPr>
          <w:rFonts w:ascii="Arial" w:eastAsia="Times New Roman" w:hAnsi="Arial" w:cs="Arial"/>
          <w:color w:val="2D2D2D"/>
          <w:spacing w:val="2"/>
          <w:sz w:val="21"/>
          <w:szCs w:val="21"/>
          <w:lang w:eastAsia="ru-RU"/>
        </w:rPr>
        <w:br/>
        <w:t>(Абзац в редакции, введенной в действие с 23 февраля 2015 года </w:t>
      </w:r>
      <w:hyperlink r:id="rId37"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декабря 2014 года N 1645</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организации подготовки, профессиональной переподготовки и повышения квалификации работников образования.</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5. Стандарт ориентирован на становление личностных характеристик выпускника ("портрет выпускника школы"):</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любящий свой край и свою Родину, уважающий свой народ, его культуру и духовные традиции;</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 xml:space="preserve">осознающий и принимающий традиционные ценности семьи, российского гражданского общества, многонационального российского народа, человечества, осознающий свою </w:t>
      </w:r>
      <w:r w:rsidRPr="00B55227">
        <w:rPr>
          <w:rFonts w:ascii="Arial" w:eastAsia="Times New Roman" w:hAnsi="Arial" w:cs="Arial"/>
          <w:color w:val="2D2D2D"/>
          <w:spacing w:val="2"/>
          <w:sz w:val="21"/>
          <w:szCs w:val="21"/>
          <w:lang w:eastAsia="ru-RU"/>
        </w:rPr>
        <w:lastRenderedPageBreak/>
        <w:t>сопричастность судьбе Отечества;</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креативный и критически мыслящий, активно и целенаправленно познающий мир, осознающий ценность образования и науки, труда и творчества для человека и общества;</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владеющий основами научных методов познания окружающего мира;</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мотивированный на творчество и инновационную деятельность;</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готовый к сотрудничеству, способный осуществлять учебно-исследовательскую, проектную и информационно-познавательную деятельность;</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осознающий себя личностью, социально активный, уважающий закон и правопорядок, осознающий ответственность перед семьей, обществом, государством, человечеством;</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уважающий мнение других людей, умеющий вести конструктивный диалог, достигать взаимопонимания и успешно взаимодействовать;</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осознанно выполняющий и пропагандирующий правила здорового, безопасного и экологически целесообразного образа жизни;</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подготовленный к осознанному выбору профессии, понимающий значение профессиональной деятельности для человека и общества;</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мотивированный на образование и самообразование в течение всей своей жизни.</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B55227">
        <w:rPr>
          <w:rFonts w:ascii="Arial" w:eastAsia="Times New Roman" w:hAnsi="Arial" w:cs="Arial"/>
          <w:color w:val="4C4C4C"/>
          <w:spacing w:val="2"/>
          <w:sz w:val="29"/>
          <w:szCs w:val="29"/>
          <w:lang w:eastAsia="ru-RU"/>
        </w:rPr>
        <w:t>II. Требования к результатам освоения основной образовательной программы</w:t>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6. Стандарт устанавливает требования к результатам освоения обучающимися основной образовательной программы:</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 xml:space="preserve">личностным, включающим готовность и способность обучающихся к саморазвитию и личностному самоопределению, </w:t>
      </w:r>
      <w:proofErr w:type="spellStart"/>
      <w:r w:rsidRPr="00B55227">
        <w:rPr>
          <w:rFonts w:ascii="Arial" w:eastAsia="Times New Roman" w:hAnsi="Arial" w:cs="Arial"/>
          <w:color w:val="2D2D2D"/>
          <w:spacing w:val="2"/>
          <w:sz w:val="21"/>
          <w:szCs w:val="21"/>
          <w:lang w:eastAsia="ru-RU"/>
        </w:rPr>
        <w:t>сформированность</w:t>
      </w:r>
      <w:proofErr w:type="spellEnd"/>
      <w:r w:rsidRPr="00B55227">
        <w:rPr>
          <w:rFonts w:ascii="Arial" w:eastAsia="Times New Roman" w:hAnsi="Arial" w:cs="Arial"/>
          <w:color w:val="2D2D2D"/>
          <w:spacing w:val="2"/>
          <w:sz w:val="21"/>
          <w:szCs w:val="21"/>
          <w:lang w:eastAsia="ru-RU"/>
        </w:rPr>
        <w:t xml:space="preserve">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антикоррупционное мировоззрение, правосознании, экологическую культуру, способность ставить цели и строить жизненные планы, способность к осознанию российской гражданской идентичности в поликультурном социуме;</w:t>
      </w:r>
      <w:r w:rsidRPr="00B55227">
        <w:rPr>
          <w:rFonts w:ascii="Arial" w:eastAsia="Times New Roman" w:hAnsi="Arial" w:cs="Arial"/>
          <w:color w:val="2D2D2D"/>
          <w:spacing w:val="2"/>
          <w:sz w:val="21"/>
          <w:szCs w:val="21"/>
          <w:lang w:eastAsia="ru-RU"/>
        </w:rPr>
        <w:br/>
        <w:t>(Абзац в редакции, введенной в действие с 7 августа 2017 года </w:t>
      </w:r>
      <w:hyperlink r:id="rId38"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июня 2017 года N 613</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r>
      <w:proofErr w:type="spellStart"/>
      <w:r w:rsidRPr="00B55227">
        <w:rPr>
          <w:rFonts w:ascii="Arial" w:eastAsia="Times New Roman" w:hAnsi="Arial" w:cs="Arial"/>
          <w:color w:val="2D2D2D"/>
          <w:spacing w:val="2"/>
          <w:sz w:val="21"/>
          <w:szCs w:val="21"/>
          <w:lang w:eastAsia="ru-RU"/>
        </w:rPr>
        <w:t>метапредметным</w:t>
      </w:r>
      <w:proofErr w:type="spellEnd"/>
      <w:r w:rsidRPr="00B55227">
        <w:rPr>
          <w:rFonts w:ascii="Arial" w:eastAsia="Times New Roman" w:hAnsi="Arial" w:cs="Arial"/>
          <w:color w:val="2D2D2D"/>
          <w:spacing w:val="2"/>
          <w:sz w:val="21"/>
          <w:szCs w:val="21"/>
          <w:lang w:eastAsia="ru-RU"/>
        </w:rPr>
        <w:t xml:space="preserve">, включающим освоенные обучающимися </w:t>
      </w:r>
      <w:proofErr w:type="spellStart"/>
      <w:r w:rsidRPr="00B55227">
        <w:rPr>
          <w:rFonts w:ascii="Arial" w:eastAsia="Times New Roman" w:hAnsi="Arial" w:cs="Arial"/>
          <w:color w:val="2D2D2D"/>
          <w:spacing w:val="2"/>
          <w:sz w:val="21"/>
          <w:szCs w:val="21"/>
          <w:lang w:eastAsia="ru-RU"/>
        </w:rPr>
        <w:t>межпредметные</w:t>
      </w:r>
      <w:proofErr w:type="spellEnd"/>
      <w:r w:rsidRPr="00B55227">
        <w:rPr>
          <w:rFonts w:ascii="Arial" w:eastAsia="Times New Roman" w:hAnsi="Arial" w:cs="Arial"/>
          <w:color w:val="2D2D2D"/>
          <w:spacing w:val="2"/>
          <w:sz w:val="21"/>
          <w:szCs w:val="21"/>
          <w:lang w:eastAsia="ru-RU"/>
        </w:rPr>
        <w:t xml:space="preserve"> понятия и универсальные учебные действия (регулятивные, познавательные, коммуникативные), </w:t>
      </w:r>
      <w:r w:rsidRPr="00B55227">
        <w:rPr>
          <w:rFonts w:ascii="Arial" w:eastAsia="Times New Roman" w:hAnsi="Arial" w:cs="Arial"/>
          <w:color w:val="2D2D2D"/>
          <w:spacing w:val="2"/>
          <w:sz w:val="21"/>
          <w:szCs w:val="21"/>
          <w:lang w:eastAsia="ru-RU"/>
        </w:rPr>
        <w:lastRenderedPageBreak/>
        <w:t>способность их использования в познавательной и социальной практике, самостоятельность в планировании и осуществлении учебной деятельности и организации учебного сотрудничества с педагогами и сверстниками, способность к построению индивидуальной образовательной траектории, владение навыками учебно-исследовательской, проектной и социальной деятельности;</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предметным, включающим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формирование научного типа мышления, владение научной терминологией, ключевыми понятиями, методами и приемами.</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7. Личностные результаты освоения основной образовательной программы должны отражать:</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1) российскую гражданскую идентичность, патриотизм, уважение к своему народу, чувства ответственности перед Родиной, гордости за свой край, свою Родину, прошлое и настоящее многонационального народа России, уважение государственных символов (герб, флаг, гимн);</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2) гражданскую позицию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3) готовность к служению Отечеству, его защите;</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 xml:space="preserve">4) </w:t>
      </w:r>
      <w:proofErr w:type="spellStart"/>
      <w:r w:rsidRPr="00B55227">
        <w:rPr>
          <w:rFonts w:ascii="Arial" w:eastAsia="Times New Roman" w:hAnsi="Arial" w:cs="Arial"/>
          <w:color w:val="2D2D2D"/>
          <w:spacing w:val="2"/>
          <w:sz w:val="21"/>
          <w:szCs w:val="21"/>
          <w:lang w:eastAsia="ru-RU"/>
        </w:rPr>
        <w:t>сформированность</w:t>
      </w:r>
      <w:proofErr w:type="spellEnd"/>
      <w:r w:rsidRPr="00B55227">
        <w:rPr>
          <w:rFonts w:ascii="Arial" w:eastAsia="Times New Roman" w:hAnsi="Arial" w:cs="Arial"/>
          <w:color w:val="2D2D2D"/>
          <w:spacing w:val="2"/>
          <w:sz w:val="21"/>
          <w:szCs w:val="21"/>
          <w:lang w:eastAsia="ru-RU"/>
        </w:rPr>
        <w:t xml:space="preserve">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 xml:space="preserve">5) </w:t>
      </w:r>
      <w:proofErr w:type="spellStart"/>
      <w:r w:rsidRPr="00B55227">
        <w:rPr>
          <w:rFonts w:ascii="Arial" w:eastAsia="Times New Roman" w:hAnsi="Arial" w:cs="Arial"/>
          <w:color w:val="2D2D2D"/>
          <w:spacing w:val="2"/>
          <w:sz w:val="21"/>
          <w:szCs w:val="21"/>
          <w:lang w:eastAsia="ru-RU"/>
        </w:rPr>
        <w:t>сформированность</w:t>
      </w:r>
      <w:proofErr w:type="spellEnd"/>
      <w:r w:rsidRPr="00B55227">
        <w:rPr>
          <w:rFonts w:ascii="Arial" w:eastAsia="Times New Roman" w:hAnsi="Arial" w:cs="Arial"/>
          <w:color w:val="2D2D2D"/>
          <w:spacing w:val="2"/>
          <w:sz w:val="21"/>
          <w:szCs w:val="21"/>
          <w:lang w:eastAsia="ru-RU"/>
        </w:rPr>
        <w:t xml:space="preserve">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6)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способность противостоять идеологии экстремизма, национализма, ксенофобии, дискриминации по социальным, религиозным, расовым, национальным признакам и другим негативным социальным явлениям;</w:t>
      </w:r>
      <w:r w:rsidRPr="00B55227">
        <w:rPr>
          <w:rFonts w:ascii="Arial" w:eastAsia="Times New Roman" w:hAnsi="Arial" w:cs="Arial"/>
          <w:color w:val="2D2D2D"/>
          <w:spacing w:val="2"/>
          <w:sz w:val="21"/>
          <w:szCs w:val="21"/>
          <w:lang w:eastAsia="ru-RU"/>
        </w:rPr>
        <w:br/>
        <w:t>(Подпункт в редакции, введенной в действие с 7 августа 2017 года </w:t>
      </w:r>
      <w:hyperlink r:id="rId39"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июня 2017 года N 613</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lastRenderedPageBreak/>
        <w:t>7) 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8) нравственное сознание и поведение на основе усвоения общечеловеческих ценностей;</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9)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10) эстетическое отношение к миру, включая эстетику быта, научного и технического творчества, спорта, общественных отношений;</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11) принятие и реализацию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12) бережное, ответственное и компетентное отношение к физическому и психологическому здоровью, как собственному, так и других людей, умение оказывать первую помощь;</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13) 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 xml:space="preserve">14) </w:t>
      </w:r>
      <w:proofErr w:type="spellStart"/>
      <w:r w:rsidRPr="00B55227">
        <w:rPr>
          <w:rFonts w:ascii="Arial" w:eastAsia="Times New Roman" w:hAnsi="Arial" w:cs="Arial"/>
          <w:color w:val="2D2D2D"/>
          <w:spacing w:val="2"/>
          <w:sz w:val="21"/>
          <w:szCs w:val="21"/>
          <w:lang w:eastAsia="ru-RU"/>
        </w:rPr>
        <w:t>сформированность</w:t>
      </w:r>
      <w:proofErr w:type="spellEnd"/>
      <w:r w:rsidRPr="00B55227">
        <w:rPr>
          <w:rFonts w:ascii="Arial" w:eastAsia="Times New Roman" w:hAnsi="Arial" w:cs="Arial"/>
          <w:color w:val="2D2D2D"/>
          <w:spacing w:val="2"/>
          <w:sz w:val="21"/>
          <w:szCs w:val="21"/>
          <w:lang w:eastAsia="ru-RU"/>
        </w:rPr>
        <w:t xml:space="preserve"> экологического мышления, понимания влияния социально-экономических процессов на состояние природной и социальной среды; приобретение опыта эколого-направленной деятельности;</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15) ответственное отношение к созданию семьи на основе осознанного принятия ценностей семейной жизни.</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7.1. Личностные результаты освоения адаптированной основной образовательной программы должны отражать:</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1) для глухих, слабослышащих, позднооглохших обучающихся:</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способность к социальной адаптации и интеграции в обществе, в том числе при реализации возможностей коммуникации на основе словесной речи (включая устную коммуникацию), а также, при желании, коммуникации на основе жестовой речи с лицами, имеющими нарушения слуха;</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2) для обучающихся с нарушениями опорно-двигательного аппарата:</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владение навыками пространственной и социально-бытовой ориентировки;</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 xml:space="preserve">умение самостоятельно и безопасно передвигаться в знакомом и незнакомом пространстве </w:t>
      </w:r>
      <w:r w:rsidRPr="00B55227">
        <w:rPr>
          <w:rFonts w:ascii="Arial" w:eastAsia="Times New Roman" w:hAnsi="Arial" w:cs="Arial"/>
          <w:color w:val="2D2D2D"/>
          <w:spacing w:val="2"/>
          <w:sz w:val="21"/>
          <w:szCs w:val="21"/>
          <w:lang w:eastAsia="ru-RU"/>
        </w:rPr>
        <w:lastRenderedPageBreak/>
        <w:t>с использованием специального оборудования;</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способность к осмыслению и дифференциации картины мира, ее временно-пространственной организации;</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способность к осмыслению социального окружения, своего места в нем, принятие соответствующих возрасту ценностей и социальных ролей;</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3) для обучающихся с расстройствами аутистического спектра:</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формирование умения следовать отработанной системе правил поведения и взаимодействия в привычных бытовых, учебных и социальных ситуациях, удерживать границы взаимодействия;</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знание своих предпочтений (ограничений) в бытовой сфере и сфере интересов.</w:t>
      </w:r>
      <w:r w:rsidRPr="00B55227">
        <w:rPr>
          <w:rFonts w:ascii="Arial" w:eastAsia="Times New Roman" w:hAnsi="Arial" w:cs="Arial"/>
          <w:color w:val="2D2D2D"/>
          <w:spacing w:val="2"/>
          <w:sz w:val="21"/>
          <w:szCs w:val="21"/>
          <w:lang w:eastAsia="ru-RU"/>
        </w:rPr>
        <w:br/>
        <w:t>(Пункт дополнительно включен с 23 февраля 2016 года </w:t>
      </w:r>
      <w:hyperlink r:id="rId40"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31 декабря 2015 года N 1578</w:t>
        </w:r>
      </w:hyperlink>
      <w:r w:rsidRPr="00B55227">
        <w:rPr>
          <w:rFonts w:ascii="Arial" w:eastAsia="Times New Roman" w:hAnsi="Arial" w:cs="Arial"/>
          <w:color w:val="2D2D2D"/>
          <w:spacing w:val="2"/>
          <w:sz w:val="21"/>
          <w:szCs w:val="21"/>
          <w:lang w:eastAsia="ru-RU"/>
        </w:rPr>
        <w:t>)</w:t>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 xml:space="preserve">8. </w:t>
      </w:r>
      <w:proofErr w:type="spellStart"/>
      <w:r w:rsidRPr="00B55227">
        <w:rPr>
          <w:rFonts w:ascii="Arial" w:eastAsia="Times New Roman" w:hAnsi="Arial" w:cs="Arial"/>
          <w:color w:val="2D2D2D"/>
          <w:spacing w:val="2"/>
          <w:sz w:val="21"/>
          <w:szCs w:val="21"/>
          <w:lang w:eastAsia="ru-RU"/>
        </w:rPr>
        <w:t>Метапредметные</w:t>
      </w:r>
      <w:proofErr w:type="spellEnd"/>
      <w:r w:rsidRPr="00B55227">
        <w:rPr>
          <w:rFonts w:ascii="Arial" w:eastAsia="Times New Roman" w:hAnsi="Arial" w:cs="Arial"/>
          <w:color w:val="2D2D2D"/>
          <w:spacing w:val="2"/>
          <w:sz w:val="21"/>
          <w:szCs w:val="21"/>
          <w:lang w:eastAsia="ru-RU"/>
        </w:rPr>
        <w:t xml:space="preserve"> результаты освоения основной образовательной программы должны отражать:</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1) 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2)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3)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4) готовность и способность к самостоятельной информационно-познавательной деятельности, владение навыками получения необходимой информации из словарей разных типов, умение ориентироваться в различных источниках информации, критически оценивать и интерпретировать информацию, получаемую из различных источников;</w:t>
      </w:r>
      <w:r w:rsidRPr="00B55227">
        <w:rPr>
          <w:rFonts w:ascii="Arial" w:eastAsia="Times New Roman" w:hAnsi="Arial" w:cs="Arial"/>
          <w:color w:val="2D2D2D"/>
          <w:spacing w:val="2"/>
          <w:sz w:val="21"/>
          <w:szCs w:val="21"/>
          <w:lang w:eastAsia="ru-RU"/>
        </w:rPr>
        <w:br/>
        <w:t>(Подпункт в редакции, введенной в действие с 23 февраля 2015 года </w:t>
      </w:r>
      <w:hyperlink r:id="rId41"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декабря 2014 года N 1645</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5) 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lastRenderedPageBreak/>
        <w:t>6) умение определять назначение и функции различных социальных институтов;</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7) умение самостоятельно оценивать и принимать решения, определяющие стратегию поведения, с учетом гражданских и нравственных ценностей;</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8) владение языковыми средствами - умение ясно, логично и точно излагать свою точку зрения, использовать адекватные языковые средства;</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9) 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 xml:space="preserve">8.1. </w:t>
      </w:r>
      <w:proofErr w:type="spellStart"/>
      <w:r w:rsidRPr="00B55227">
        <w:rPr>
          <w:rFonts w:ascii="Arial" w:eastAsia="Times New Roman" w:hAnsi="Arial" w:cs="Arial"/>
          <w:color w:val="2D2D2D"/>
          <w:spacing w:val="2"/>
          <w:sz w:val="21"/>
          <w:szCs w:val="21"/>
          <w:lang w:eastAsia="ru-RU"/>
        </w:rPr>
        <w:t>Метапредметные</w:t>
      </w:r>
      <w:proofErr w:type="spellEnd"/>
      <w:r w:rsidRPr="00B55227">
        <w:rPr>
          <w:rFonts w:ascii="Arial" w:eastAsia="Times New Roman" w:hAnsi="Arial" w:cs="Arial"/>
          <w:color w:val="2D2D2D"/>
          <w:spacing w:val="2"/>
          <w:sz w:val="21"/>
          <w:szCs w:val="21"/>
          <w:lang w:eastAsia="ru-RU"/>
        </w:rPr>
        <w:t xml:space="preserve"> результаты освоения адаптированной основной образовательной программы должны отражать:</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1) для глухих, слабослышащих, позднооглохших обучающихся:</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владение навыками определения и исправления специфических ошибок (</w:t>
      </w:r>
      <w:proofErr w:type="spellStart"/>
      <w:r w:rsidRPr="00B55227">
        <w:rPr>
          <w:rFonts w:ascii="Arial" w:eastAsia="Times New Roman" w:hAnsi="Arial" w:cs="Arial"/>
          <w:color w:val="2D2D2D"/>
          <w:spacing w:val="2"/>
          <w:sz w:val="21"/>
          <w:szCs w:val="21"/>
          <w:lang w:eastAsia="ru-RU"/>
        </w:rPr>
        <w:t>аграмматизмов</w:t>
      </w:r>
      <w:proofErr w:type="spellEnd"/>
      <w:r w:rsidRPr="00B55227">
        <w:rPr>
          <w:rFonts w:ascii="Arial" w:eastAsia="Times New Roman" w:hAnsi="Arial" w:cs="Arial"/>
          <w:color w:val="2D2D2D"/>
          <w:spacing w:val="2"/>
          <w:sz w:val="21"/>
          <w:szCs w:val="21"/>
          <w:lang w:eastAsia="ru-RU"/>
        </w:rPr>
        <w:t>) в письменной и устной речи;</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2) для обучающихся с расстройствами аутистического спектра:</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 xml:space="preserve">способность планировать, контролировать и оценивать собственные учебные действия в соответствии с поставленной задачей и условиями ее реализации при сопровождающей помощи педагогического работника и организующей помощи </w:t>
      </w:r>
      <w:proofErr w:type="spellStart"/>
      <w:r w:rsidRPr="00B55227">
        <w:rPr>
          <w:rFonts w:ascii="Arial" w:eastAsia="Times New Roman" w:hAnsi="Arial" w:cs="Arial"/>
          <w:color w:val="2D2D2D"/>
          <w:spacing w:val="2"/>
          <w:sz w:val="21"/>
          <w:szCs w:val="21"/>
          <w:lang w:eastAsia="ru-RU"/>
        </w:rPr>
        <w:t>тьютора</w:t>
      </w:r>
      <w:proofErr w:type="spellEnd"/>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 xml:space="preserve">овладение умением определять наиболее эффективные способы достижения результата при сопровождающей помощи педагогического работника и организующей помощи </w:t>
      </w:r>
      <w:proofErr w:type="spellStart"/>
      <w:r w:rsidRPr="00B55227">
        <w:rPr>
          <w:rFonts w:ascii="Arial" w:eastAsia="Times New Roman" w:hAnsi="Arial" w:cs="Arial"/>
          <w:color w:val="2D2D2D"/>
          <w:spacing w:val="2"/>
          <w:sz w:val="21"/>
          <w:szCs w:val="21"/>
          <w:lang w:eastAsia="ru-RU"/>
        </w:rPr>
        <w:t>тьютора</w:t>
      </w:r>
      <w:proofErr w:type="spellEnd"/>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 xml:space="preserve">овладение умением выполнять действия по заданному алгоритму или образцу при сопровождающей помощи педагогического работника и организующей помощи </w:t>
      </w:r>
      <w:proofErr w:type="spellStart"/>
      <w:r w:rsidRPr="00B55227">
        <w:rPr>
          <w:rFonts w:ascii="Arial" w:eastAsia="Times New Roman" w:hAnsi="Arial" w:cs="Arial"/>
          <w:color w:val="2D2D2D"/>
          <w:spacing w:val="2"/>
          <w:sz w:val="21"/>
          <w:szCs w:val="21"/>
          <w:lang w:eastAsia="ru-RU"/>
        </w:rPr>
        <w:t>тьютора</w:t>
      </w:r>
      <w:proofErr w:type="spellEnd"/>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 xml:space="preserve">овладение умением оценивать результат своей деятельности в соответствии с заданными эталонами при организующей помощи </w:t>
      </w:r>
      <w:proofErr w:type="spellStart"/>
      <w:r w:rsidRPr="00B55227">
        <w:rPr>
          <w:rFonts w:ascii="Arial" w:eastAsia="Times New Roman" w:hAnsi="Arial" w:cs="Arial"/>
          <w:color w:val="2D2D2D"/>
          <w:spacing w:val="2"/>
          <w:sz w:val="21"/>
          <w:szCs w:val="21"/>
          <w:lang w:eastAsia="ru-RU"/>
        </w:rPr>
        <w:t>тьютора</w:t>
      </w:r>
      <w:proofErr w:type="spellEnd"/>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 xml:space="preserve">овладение умением адекватно реагировать в стандартной ситуации на успех и неудачу, конструктивно действовать даже в ситуациях неуспеха при организующей помощи </w:t>
      </w:r>
      <w:proofErr w:type="spellStart"/>
      <w:r w:rsidRPr="00B55227">
        <w:rPr>
          <w:rFonts w:ascii="Arial" w:eastAsia="Times New Roman" w:hAnsi="Arial" w:cs="Arial"/>
          <w:color w:val="2D2D2D"/>
          <w:spacing w:val="2"/>
          <w:sz w:val="21"/>
          <w:szCs w:val="21"/>
          <w:lang w:eastAsia="ru-RU"/>
        </w:rPr>
        <w:t>тьютора</w:t>
      </w:r>
      <w:proofErr w:type="spellEnd"/>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 xml:space="preserve">овладение умением активного использования знаково-символических средств для представления информации об изучаемых объектах и процессах, различных схем решения учебных и практических задач при организующей помощи педагога-психолога и </w:t>
      </w:r>
      <w:proofErr w:type="spellStart"/>
      <w:r w:rsidRPr="00B55227">
        <w:rPr>
          <w:rFonts w:ascii="Arial" w:eastAsia="Times New Roman" w:hAnsi="Arial" w:cs="Arial"/>
          <w:color w:val="2D2D2D"/>
          <w:spacing w:val="2"/>
          <w:sz w:val="21"/>
          <w:szCs w:val="21"/>
          <w:lang w:eastAsia="ru-RU"/>
        </w:rPr>
        <w:t>тьютора</w:t>
      </w:r>
      <w:proofErr w:type="spellEnd"/>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способность самостоятельно обратиться к педагогическому работнику (педагогу-психологу, социальному педагогу) в случае личных затруднений в решении какого-либо вопроса;</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 xml:space="preserve">способность самостоятельно действовать в соответствии с заданными эталонами при </w:t>
      </w:r>
      <w:r w:rsidRPr="00B55227">
        <w:rPr>
          <w:rFonts w:ascii="Arial" w:eastAsia="Times New Roman" w:hAnsi="Arial" w:cs="Arial"/>
          <w:color w:val="2D2D2D"/>
          <w:spacing w:val="2"/>
          <w:sz w:val="21"/>
          <w:szCs w:val="21"/>
          <w:lang w:eastAsia="ru-RU"/>
        </w:rPr>
        <w:lastRenderedPageBreak/>
        <w:t>поиске информации в различных источниках, критически оценивать и интерпретировать получаемую информацию из различных источников.</w:t>
      </w:r>
      <w:r w:rsidRPr="00B55227">
        <w:rPr>
          <w:rFonts w:ascii="Arial" w:eastAsia="Times New Roman" w:hAnsi="Arial" w:cs="Arial"/>
          <w:color w:val="2D2D2D"/>
          <w:spacing w:val="2"/>
          <w:sz w:val="21"/>
          <w:szCs w:val="21"/>
          <w:lang w:eastAsia="ru-RU"/>
        </w:rPr>
        <w:br/>
        <w:t>(Пункт дополнительно включен с 23 февраля 2016 года </w:t>
      </w:r>
      <w:hyperlink r:id="rId42"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31 декабря 2015 года N 1578</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9. Предметные результаты освоения основной образовательной программы устанавливаются для учебных предметов на базовом и углубленном уровнях.</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Предметные результаты освоения основной образовательной программы для учебных предметов на базовом уровне ориентированы на обеспечение преимущественно общеобразовательной и общекультурной подготовки.</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Предметные результаты освоения основной образовательной программы для учебных предметов на углубленном уровне ориентированы преимущественно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курсом, освоением основ наук, систематических знаний и способов действий, присущих данному учебному предмету.</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 xml:space="preserve">Предметные результаты освоения интегрированных учебных предметов ориентированы на формирование целостных представлений о мире и общей культуры обучающихся путем освоения систематических научных знаний и способов действий на </w:t>
      </w:r>
      <w:proofErr w:type="spellStart"/>
      <w:r w:rsidRPr="00B55227">
        <w:rPr>
          <w:rFonts w:ascii="Arial" w:eastAsia="Times New Roman" w:hAnsi="Arial" w:cs="Arial"/>
          <w:color w:val="2D2D2D"/>
          <w:spacing w:val="2"/>
          <w:sz w:val="21"/>
          <w:szCs w:val="21"/>
          <w:lang w:eastAsia="ru-RU"/>
        </w:rPr>
        <w:t>метапредметной</w:t>
      </w:r>
      <w:proofErr w:type="spellEnd"/>
      <w:r w:rsidRPr="00B55227">
        <w:rPr>
          <w:rFonts w:ascii="Arial" w:eastAsia="Times New Roman" w:hAnsi="Arial" w:cs="Arial"/>
          <w:color w:val="2D2D2D"/>
          <w:spacing w:val="2"/>
          <w:sz w:val="21"/>
          <w:szCs w:val="21"/>
          <w:lang w:eastAsia="ru-RU"/>
        </w:rPr>
        <w:t xml:space="preserve"> основе.</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Предметные результаты освоения основной образовательной программы должны обеспечивать возможность дальнейшего успешного профессионального обучения или профессиональной деятельности.</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9.1. Русский язык и литература</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Изучение предметной области "Русский язык и литература" - языка как знаковой системы, лежащей в основе человеческого общения, формирования российской гражданской, этнической и социальной идентичности, позволяющей понимать, быть понятым, выражать внутренний мир человека, в том числе при помощи альтернативных средств коммуникации, должно обеспечить:</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r>
      <w:proofErr w:type="spellStart"/>
      <w:r w:rsidRPr="00B55227">
        <w:rPr>
          <w:rFonts w:ascii="Arial" w:eastAsia="Times New Roman" w:hAnsi="Arial" w:cs="Arial"/>
          <w:color w:val="2D2D2D"/>
          <w:spacing w:val="2"/>
          <w:sz w:val="21"/>
          <w:szCs w:val="21"/>
          <w:lang w:eastAsia="ru-RU"/>
        </w:rPr>
        <w:t>сформированность</w:t>
      </w:r>
      <w:proofErr w:type="spellEnd"/>
      <w:r w:rsidRPr="00B55227">
        <w:rPr>
          <w:rFonts w:ascii="Arial" w:eastAsia="Times New Roman" w:hAnsi="Arial" w:cs="Arial"/>
          <w:color w:val="2D2D2D"/>
          <w:spacing w:val="2"/>
          <w:sz w:val="21"/>
          <w:szCs w:val="21"/>
          <w:lang w:eastAsia="ru-RU"/>
        </w:rPr>
        <w:t xml:space="preserve"> представлений о роли языка в жизни человека, общества, государства, способности свободно общаться в различных формах и на разные темы;</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включение в культурно-языковое поле русской и общечеловеческой культуры, воспитание ценностного отношения к русскому языку как носителю культуры, как государственному языку Российской Федерации, языку межнационального общения народов России;</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r>
      <w:proofErr w:type="spellStart"/>
      <w:r w:rsidRPr="00B55227">
        <w:rPr>
          <w:rFonts w:ascii="Arial" w:eastAsia="Times New Roman" w:hAnsi="Arial" w:cs="Arial"/>
          <w:color w:val="2D2D2D"/>
          <w:spacing w:val="2"/>
          <w:sz w:val="21"/>
          <w:szCs w:val="21"/>
          <w:lang w:eastAsia="ru-RU"/>
        </w:rPr>
        <w:t>сформированность</w:t>
      </w:r>
      <w:proofErr w:type="spellEnd"/>
      <w:r w:rsidRPr="00B55227">
        <w:rPr>
          <w:rFonts w:ascii="Arial" w:eastAsia="Times New Roman" w:hAnsi="Arial" w:cs="Arial"/>
          <w:color w:val="2D2D2D"/>
          <w:spacing w:val="2"/>
          <w:sz w:val="21"/>
          <w:szCs w:val="21"/>
          <w:lang w:eastAsia="ru-RU"/>
        </w:rPr>
        <w:t xml:space="preserve"> осознания тесной связи между языковым, литературным, интеллектуальным, духовно-нравственным развитием личности и ее социальным ростом;</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r>
      <w:proofErr w:type="spellStart"/>
      <w:r w:rsidRPr="00B55227">
        <w:rPr>
          <w:rFonts w:ascii="Arial" w:eastAsia="Times New Roman" w:hAnsi="Arial" w:cs="Arial"/>
          <w:color w:val="2D2D2D"/>
          <w:spacing w:val="2"/>
          <w:sz w:val="21"/>
          <w:szCs w:val="21"/>
          <w:lang w:eastAsia="ru-RU"/>
        </w:rPr>
        <w:t>сформированность</w:t>
      </w:r>
      <w:proofErr w:type="spellEnd"/>
      <w:r w:rsidRPr="00B55227">
        <w:rPr>
          <w:rFonts w:ascii="Arial" w:eastAsia="Times New Roman" w:hAnsi="Arial" w:cs="Arial"/>
          <w:color w:val="2D2D2D"/>
          <w:spacing w:val="2"/>
          <w:sz w:val="21"/>
          <w:szCs w:val="21"/>
          <w:lang w:eastAsia="ru-RU"/>
        </w:rPr>
        <w:t xml:space="preserve"> устойчивого интереса к чтению как средству познания других культур, </w:t>
      </w:r>
      <w:r w:rsidRPr="00B55227">
        <w:rPr>
          <w:rFonts w:ascii="Arial" w:eastAsia="Times New Roman" w:hAnsi="Arial" w:cs="Arial"/>
          <w:color w:val="2D2D2D"/>
          <w:spacing w:val="2"/>
          <w:sz w:val="21"/>
          <w:szCs w:val="21"/>
          <w:lang w:eastAsia="ru-RU"/>
        </w:rPr>
        <w:lastRenderedPageBreak/>
        <w:t xml:space="preserve">уважительного отношения к ним; приобщение к российскому литературному наследию и через него - к сокровищам отечественной и мировой культуры; </w:t>
      </w:r>
      <w:proofErr w:type="spellStart"/>
      <w:r w:rsidRPr="00B55227">
        <w:rPr>
          <w:rFonts w:ascii="Arial" w:eastAsia="Times New Roman" w:hAnsi="Arial" w:cs="Arial"/>
          <w:color w:val="2D2D2D"/>
          <w:spacing w:val="2"/>
          <w:sz w:val="21"/>
          <w:szCs w:val="21"/>
          <w:lang w:eastAsia="ru-RU"/>
        </w:rPr>
        <w:t>сформированность</w:t>
      </w:r>
      <w:proofErr w:type="spellEnd"/>
      <w:r w:rsidRPr="00B55227">
        <w:rPr>
          <w:rFonts w:ascii="Arial" w:eastAsia="Times New Roman" w:hAnsi="Arial" w:cs="Arial"/>
          <w:color w:val="2D2D2D"/>
          <w:spacing w:val="2"/>
          <w:sz w:val="21"/>
          <w:szCs w:val="21"/>
          <w:lang w:eastAsia="ru-RU"/>
        </w:rPr>
        <w:t xml:space="preserve"> чувства причастности к российским свершениям, традициям и осознание исторической преемственности поколений;</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свободное использование словарного запаса, развитие культуры владения русским литературным языком во всей полноте его функциональных возможностей в соответствии с нормами устной и письменной речи, правилами русского речевого этикета;</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r>
      <w:proofErr w:type="spellStart"/>
      <w:r w:rsidRPr="00B55227">
        <w:rPr>
          <w:rFonts w:ascii="Arial" w:eastAsia="Times New Roman" w:hAnsi="Arial" w:cs="Arial"/>
          <w:color w:val="2D2D2D"/>
          <w:spacing w:val="2"/>
          <w:sz w:val="21"/>
          <w:szCs w:val="21"/>
          <w:lang w:eastAsia="ru-RU"/>
        </w:rPr>
        <w:t>сформированность</w:t>
      </w:r>
      <w:proofErr w:type="spellEnd"/>
      <w:r w:rsidRPr="00B55227">
        <w:rPr>
          <w:rFonts w:ascii="Arial" w:eastAsia="Times New Roman" w:hAnsi="Arial" w:cs="Arial"/>
          <w:color w:val="2D2D2D"/>
          <w:spacing w:val="2"/>
          <w:sz w:val="21"/>
          <w:szCs w:val="21"/>
          <w:lang w:eastAsia="ru-RU"/>
        </w:rPr>
        <w:t xml:space="preserve"> знаний о русском языке как системе и как развивающемся явлении, о его уровнях и единицах, о закономерностях его функционирования, освоение базовых понятий лингвистики, аналитических умений в отношении языковых единиц и текстов разных функционально-смысловых типов и жанров.</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Предметные результаты изучения предметной области "Русский язык и литература" включают результаты изучения учебных предметов:</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"Русский язык", "Литература" (базовый уровень) - требования к предметным результатам освоения базового курса русского языка и литературы должны отражать:</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 xml:space="preserve">1) </w:t>
      </w:r>
      <w:proofErr w:type="spellStart"/>
      <w:r w:rsidRPr="00B55227">
        <w:rPr>
          <w:rFonts w:ascii="Arial" w:eastAsia="Times New Roman" w:hAnsi="Arial" w:cs="Arial"/>
          <w:color w:val="2D2D2D"/>
          <w:spacing w:val="2"/>
          <w:sz w:val="21"/>
          <w:szCs w:val="21"/>
          <w:lang w:eastAsia="ru-RU"/>
        </w:rPr>
        <w:t>сформированность</w:t>
      </w:r>
      <w:proofErr w:type="spellEnd"/>
      <w:r w:rsidRPr="00B55227">
        <w:rPr>
          <w:rFonts w:ascii="Arial" w:eastAsia="Times New Roman" w:hAnsi="Arial" w:cs="Arial"/>
          <w:color w:val="2D2D2D"/>
          <w:spacing w:val="2"/>
          <w:sz w:val="21"/>
          <w:szCs w:val="21"/>
          <w:lang w:eastAsia="ru-RU"/>
        </w:rPr>
        <w:t xml:space="preserve"> понятий о нормах русского литературного языка и применение знаний о них в речевой практике;</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2) владение навыками самоанализа и самооценки на основе наблюдений за собственной речью;</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3) владение умением анализировать текст с точки зрения наличия в нем явной и скрытой, основной и второстепенной информации;</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4) владение умением представлять тексты в виде тезисов, конспектов, аннотаций, рефератов, сочинений различных жанров;</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5) знание содержания произведений русской и мировой классической литературы, их историко-культурного и нравственно-ценностного влияния на формирование национальной и мировой;</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 xml:space="preserve">6) </w:t>
      </w:r>
      <w:proofErr w:type="spellStart"/>
      <w:r w:rsidRPr="00B55227">
        <w:rPr>
          <w:rFonts w:ascii="Arial" w:eastAsia="Times New Roman" w:hAnsi="Arial" w:cs="Arial"/>
          <w:color w:val="2D2D2D"/>
          <w:spacing w:val="2"/>
          <w:sz w:val="21"/>
          <w:szCs w:val="21"/>
          <w:lang w:eastAsia="ru-RU"/>
        </w:rPr>
        <w:t>сформированность</w:t>
      </w:r>
      <w:proofErr w:type="spellEnd"/>
      <w:r w:rsidRPr="00B55227">
        <w:rPr>
          <w:rFonts w:ascii="Arial" w:eastAsia="Times New Roman" w:hAnsi="Arial" w:cs="Arial"/>
          <w:color w:val="2D2D2D"/>
          <w:spacing w:val="2"/>
          <w:sz w:val="21"/>
          <w:szCs w:val="21"/>
          <w:lang w:eastAsia="ru-RU"/>
        </w:rPr>
        <w:t xml:space="preserve"> представлений об изобразительно-выразительных возможностях русского языка;</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 xml:space="preserve">7) </w:t>
      </w:r>
      <w:proofErr w:type="spellStart"/>
      <w:r w:rsidRPr="00B55227">
        <w:rPr>
          <w:rFonts w:ascii="Arial" w:eastAsia="Times New Roman" w:hAnsi="Arial" w:cs="Arial"/>
          <w:color w:val="2D2D2D"/>
          <w:spacing w:val="2"/>
          <w:sz w:val="21"/>
          <w:szCs w:val="21"/>
          <w:lang w:eastAsia="ru-RU"/>
        </w:rPr>
        <w:t>сформированность</w:t>
      </w:r>
      <w:proofErr w:type="spellEnd"/>
      <w:r w:rsidRPr="00B55227">
        <w:rPr>
          <w:rFonts w:ascii="Arial" w:eastAsia="Times New Roman" w:hAnsi="Arial" w:cs="Arial"/>
          <w:color w:val="2D2D2D"/>
          <w:spacing w:val="2"/>
          <w:sz w:val="21"/>
          <w:szCs w:val="21"/>
          <w:lang w:eastAsia="ru-RU"/>
        </w:rPr>
        <w:t xml:space="preserve"> умений учитывать исторический, историко-культурный контекст и контекст творчества писателя в процессе анализа художественного произведения;</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8) 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lastRenderedPageBreak/>
        <w:t>9) овладение навыками анализа художественных произведений с учетом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 xml:space="preserve">10) </w:t>
      </w:r>
      <w:proofErr w:type="spellStart"/>
      <w:r w:rsidRPr="00B55227">
        <w:rPr>
          <w:rFonts w:ascii="Arial" w:eastAsia="Times New Roman" w:hAnsi="Arial" w:cs="Arial"/>
          <w:color w:val="2D2D2D"/>
          <w:spacing w:val="2"/>
          <w:sz w:val="21"/>
          <w:szCs w:val="21"/>
          <w:lang w:eastAsia="ru-RU"/>
        </w:rPr>
        <w:t>сформированность</w:t>
      </w:r>
      <w:proofErr w:type="spellEnd"/>
      <w:r w:rsidRPr="00B55227">
        <w:rPr>
          <w:rFonts w:ascii="Arial" w:eastAsia="Times New Roman" w:hAnsi="Arial" w:cs="Arial"/>
          <w:color w:val="2D2D2D"/>
          <w:spacing w:val="2"/>
          <w:sz w:val="21"/>
          <w:szCs w:val="21"/>
          <w:lang w:eastAsia="ru-RU"/>
        </w:rPr>
        <w:t xml:space="preserve"> представлений о системе стилей языка художественной литературы;</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11) для слепых, слабовидящих обучающихся:</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r>
      <w:proofErr w:type="spellStart"/>
      <w:r w:rsidRPr="00B55227">
        <w:rPr>
          <w:rFonts w:ascii="Arial" w:eastAsia="Times New Roman" w:hAnsi="Arial" w:cs="Arial"/>
          <w:color w:val="2D2D2D"/>
          <w:spacing w:val="2"/>
          <w:sz w:val="21"/>
          <w:szCs w:val="21"/>
          <w:lang w:eastAsia="ru-RU"/>
        </w:rPr>
        <w:t>сформированность</w:t>
      </w:r>
      <w:proofErr w:type="spellEnd"/>
      <w:r w:rsidRPr="00B55227">
        <w:rPr>
          <w:rFonts w:ascii="Arial" w:eastAsia="Times New Roman" w:hAnsi="Arial" w:cs="Arial"/>
          <w:color w:val="2D2D2D"/>
          <w:spacing w:val="2"/>
          <w:sz w:val="21"/>
          <w:szCs w:val="21"/>
          <w:lang w:eastAsia="ru-RU"/>
        </w:rPr>
        <w:t xml:space="preserve"> навыков письма на </w:t>
      </w:r>
      <w:proofErr w:type="spellStart"/>
      <w:r w:rsidRPr="00B55227">
        <w:rPr>
          <w:rFonts w:ascii="Arial" w:eastAsia="Times New Roman" w:hAnsi="Arial" w:cs="Arial"/>
          <w:color w:val="2D2D2D"/>
          <w:spacing w:val="2"/>
          <w:sz w:val="21"/>
          <w:szCs w:val="21"/>
          <w:lang w:eastAsia="ru-RU"/>
        </w:rPr>
        <w:t>брайлевской</w:t>
      </w:r>
      <w:proofErr w:type="spellEnd"/>
      <w:r w:rsidRPr="00B55227">
        <w:rPr>
          <w:rFonts w:ascii="Arial" w:eastAsia="Times New Roman" w:hAnsi="Arial" w:cs="Arial"/>
          <w:color w:val="2D2D2D"/>
          <w:spacing w:val="2"/>
          <w:sz w:val="21"/>
          <w:szCs w:val="21"/>
          <w:lang w:eastAsia="ru-RU"/>
        </w:rPr>
        <w:t xml:space="preserve"> печатной машинке;</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12) для глухих, слабослышащих, позднооглохших обучающихся:</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r>
      <w:proofErr w:type="spellStart"/>
      <w:r w:rsidRPr="00B55227">
        <w:rPr>
          <w:rFonts w:ascii="Arial" w:eastAsia="Times New Roman" w:hAnsi="Arial" w:cs="Arial"/>
          <w:color w:val="2D2D2D"/>
          <w:spacing w:val="2"/>
          <w:sz w:val="21"/>
          <w:szCs w:val="21"/>
          <w:lang w:eastAsia="ru-RU"/>
        </w:rPr>
        <w:t>сформированность</w:t>
      </w:r>
      <w:proofErr w:type="spellEnd"/>
      <w:r w:rsidRPr="00B55227">
        <w:rPr>
          <w:rFonts w:ascii="Arial" w:eastAsia="Times New Roman" w:hAnsi="Arial" w:cs="Arial"/>
          <w:color w:val="2D2D2D"/>
          <w:spacing w:val="2"/>
          <w:sz w:val="21"/>
          <w:szCs w:val="21"/>
          <w:lang w:eastAsia="ru-RU"/>
        </w:rPr>
        <w:t xml:space="preserve"> и развитие основных видов речевой деятельности обучающихся - </w:t>
      </w:r>
      <w:proofErr w:type="spellStart"/>
      <w:r w:rsidRPr="00B55227">
        <w:rPr>
          <w:rFonts w:ascii="Arial" w:eastAsia="Times New Roman" w:hAnsi="Arial" w:cs="Arial"/>
          <w:color w:val="2D2D2D"/>
          <w:spacing w:val="2"/>
          <w:sz w:val="21"/>
          <w:szCs w:val="21"/>
          <w:lang w:eastAsia="ru-RU"/>
        </w:rPr>
        <w:t>слухозрительного</w:t>
      </w:r>
      <w:proofErr w:type="spellEnd"/>
      <w:r w:rsidRPr="00B55227">
        <w:rPr>
          <w:rFonts w:ascii="Arial" w:eastAsia="Times New Roman" w:hAnsi="Arial" w:cs="Arial"/>
          <w:color w:val="2D2D2D"/>
          <w:spacing w:val="2"/>
          <w:sz w:val="21"/>
          <w:szCs w:val="21"/>
          <w:lang w:eastAsia="ru-RU"/>
        </w:rPr>
        <w:t xml:space="preserve"> восприятия (с использованием слуховых аппаратов и (или) </w:t>
      </w:r>
      <w:proofErr w:type="spellStart"/>
      <w:r w:rsidRPr="00B55227">
        <w:rPr>
          <w:rFonts w:ascii="Arial" w:eastAsia="Times New Roman" w:hAnsi="Arial" w:cs="Arial"/>
          <w:color w:val="2D2D2D"/>
          <w:spacing w:val="2"/>
          <w:sz w:val="21"/>
          <w:szCs w:val="21"/>
          <w:lang w:eastAsia="ru-RU"/>
        </w:rPr>
        <w:t>кохлеарных</w:t>
      </w:r>
      <w:proofErr w:type="spellEnd"/>
      <w:r w:rsidRPr="00B55227">
        <w:rPr>
          <w:rFonts w:ascii="Arial" w:eastAsia="Times New Roman" w:hAnsi="Arial" w:cs="Arial"/>
          <w:color w:val="2D2D2D"/>
          <w:spacing w:val="2"/>
          <w:sz w:val="21"/>
          <w:szCs w:val="21"/>
          <w:lang w:eastAsia="ru-RU"/>
        </w:rPr>
        <w:t xml:space="preserve"> </w:t>
      </w:r>
      <w:proofErr w:type="spellStart"/>
      <w:r w:rsidRPr="00B55227">
        <w:rPr>
          <w:rFonts w:ascii="Arial" w:eastAsia="Times New Roman" w:hAnsi="Arial" w:cs="Arial"/>
          <w:color w:val="2D2D2D"/>
          <w:spacing w:val="2"/>
          <w:sz w:val="21"/>
          <w:szCs w:val="21"/>
          <w:lang w:eastAsia="ru-RU"/>
        </w:rPr>
        <w:t>имплантов</w:t>
      </w:r>
      <w:proofErr w:type="spellEnd"/>
      <w:r w:rsidRPr="00B55227">
        <w:rPr>
          <w:rFonts w:ascii="Arial" w:eastAsia="Times New Roman" w:hAnsi="Arial" w:cs="Arial"/>
          <w:color w:val="2D2D2D"/>
          <w:spacing w:val="2"/>
          <w:sz w:val="21"/>
          <w:szCs w:val="21"/>
          <w:lang w:eastAsia="ru-RU"/>
        </w:rPr>
        <w:t>), говорения, чтения, письма;</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13) для обучающихся с расстройствами аутистического спектра:</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овладение основными стилистическими ресурсами лексики и фразеологии языка, основными нормами литературного языка, нормами речевого этикета; приобретение опыта их использования в речевой и альтернативной коммуникативной практике при создании устных, письменных, альтернативных высказываний; стремление к возможности выразить собственные мысли и чувства, обозначить собственную позицию.</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"Русский язык", "Литература" (углубленный уровень) - требования к предметным результатам освоения углубленного курса русского языка и литературы должны включать требования к результатам освоения базового курса и дополнительно отражать:</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 xml:space="preserve">1) </w:t>
      </w:r>
      <w:proofErr w:type="spellStart"/>
      <w:r w:rsidRPr="00B55227">
        <w:rPr>
          <w:rFonts w:ascii="Arial" w:eastAsia="Times New Roman" w:hAnsi="Arial" w:cs="Arial"/>
          <w:color w:val="2D2D2D"/>
          <w:spacing w:val="2"/>
          <w:sz w:val="21"/>
          <w:szCs w:val="21"/>
          <w:lang w:eastAsia="ru-RU"/>
        </w:rPr>
        <w:t>сформированность</w:t>
      </w:r>
      <w:proofErr w:type="spellEnd"/>
      <w:r w:rsidRPr="00B55227">
        <w:rPr>
          <w:rFonts w:ascii="Arial" w:eastAsia="Times New Roman" w:hAnsi="Arial" w:cs="Arial"/>
          <w:color w:val="2D2D2D"/>
          <w:spacing w:val="2"/>
          <w:sz w:val="21"/>
          <w:szCs w:val="21"/>
          <w:lang w:eastAsia="ru-RU"/>
        </w:rPr>
        <w:t xml:space="preserve"> представлений о лингвистике как части общечеловеческого гуманитарного знания;</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 xml:space="preserve">2) </w:t>
      </w:r>
      <w:proofErr w:type="spellStart"/>
      <w:r w:rsidRPr="00B55227">
        <w:rPr>
          <w:rFonts w:ascii="Arial" w:eastAsia="Times New Roman" w:hAnsi="Arial" w:cs="Arial"/>
          <w:color w:val="2D2D2D"/>
          <w:spacing w:val="2"/>
          <w:sz w:val="21"/>
          <w:szCs w:val="21"/>
          <w:lang w:eastAsia="ru-RU"/>
        </w:rPr>
        <w:t>сформированность</w:t>
      </w:r>
      <w:proofErr w:type="spellEnd"/>
      <w:r w:rsidRPr="00B55227">
        <w:rPr>
          <w:rFonts w:ascii="Arial" w:eastAsia="Times New Roman" w:hAnsi="Arial" w:cs="Arial"/>
          <w:color w:val="2D2D2D"/>
          <w:spacing w:val="2"/>
          <w:sz w:val="21"/>
          <w:szCs w:val="21"/>
          <w:lang w:eastAsia="ru-RU"/>
        </w:rPr>
        <w:t xml:space="preserve"> представлений о языке как многофункциональной развивающейся системе, о стилистических ресурсах языка;</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3) владение знаниями о языковой норме, ее функциях и вариантах, о нормах речевого поведения в различных сферах и ситуациях общения;</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4) владение умением анализировать единицы различных языковых уровней, а также языковые явления и факты, допускающие неоднозначную интерпретацию;</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 xml:space="preserve">5) </w:t>
      </w:r>
      <w:proofErr w:type="spellStart"/>
      <w:r w:rsidRPr="00B55227">
        <w:rPr>
          <w:rFonts w:ascii="Arial" w:eastAsia="Times New Roman" w:hAnsi="Arial" w:cs="Arial"/>
          <w:color w:val="2D2D2D"/>
          <w:spacing w:val="2"/>
          <w:sz w:val="21"/>
          <w:szCs w:val="21"/>
          <w:lang w:eastAsia="ru-RU"/>
        </w:rPr>
        <w:t>сформированность</w:t>
      </w:r>
      <w:proofErr w:type="spellEnd"/>
      <w:r w:rsidRPr="00B55227">
        <w:rPr>
          <w:rFonts w:ascii="Arial" w:eastAsia="Times New Roman" w:hAnsi="Arial" w:cs="Arial"/>
          <w:color w:val="2D2D2D"/>
          <w:spacing w:val="2"/>
          <w:sz w:val="21"/>
          <w:szCs w:val="21"/>
          <w:lang w:eastAsia="ru-RU"/>
        </w:rPr>
        <w:t xml:space="preserve"> умений лингвистического анализа текстов разной функционально-стилевой и жанровой принадлежности;</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6) владение различными приемами редактирования текстов;</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lastRenderedPageBreak/>
        <w:t xml:space="preserve">7) </w:t>
      </w:r>
      <w:proofErr w:type="spellStart"/>
      <w:r w:rsidRPr="00B55227">
        <w:rPr>
          <w:rFonts w:ascii="Arial" w:eastAsia="Times New Roman" w:hAnsi="Arial" w:cs="Arial"/>
          <w:color w:val="2D2D2D"/>
          <w:spacing w:val="2"/>
          <w:sz w:val="21"/>
          <w:szCs w:val="21"/>
          <w:lang w:eastAsia="ru-RU"/>
        </w:rPr>
        <w:t>сформированность</w:t>
      </w:r>
      <w:proofErr w:type="spellEnd"/>
      <w:r w:rsidRPr="00B55227">
        <w:rPr>
          <w:rFonts w:ascii="Arial" w:eastAsia="Times New Roman" w:hAnsi="Arial" w:cs="Arial"/>
          <w:color w:val="2D2D2D"/>
          <w:spacing w:val="2"/>
          <w:sz w:val="21"/>
          <w:szCs w:val="21"/>
          <w:lang w:eastAsia="ru-RU"/>
        </w:rPr>
        <w:t xml:space="preserve"> умений проводить лингвистический эксперимент и использовать его результаты в процессе практической речевой деятельности;</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8) понимание и осмысленное использование понятийного аппарата современного литературоведения в процессе чтения и интерпретации художественных произведений;</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9) владение навыками комплексного филологического анализа художественного текста;</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 xml:space="preserve">10) </w:t>
      </w:r>
      <w:proofErr w:type="spellStart"/>
      <w:r w:rsidRPr="00B55227">
        <w:rPr>
          <w:rFonts w:ascii="Arial" w:eastAsia="Times New Roman" w:hAnsi="Arial" w:cs="Arial"/>
          <w:color w:val="2D2D2D"/>
          <w:spacing w:val="2"/>
          <w:sz w:val="21"/>
          <w:szCs w:val="21"/>
          <w:lang w:eastAsia="ru-RU"/>
        </w:rPr>
        <w:t>сформированность</w:t>
      </w:r>
      <w:proofErr w:type="spellEnd"/>
      <w:r w:rsidRPr="00B55227">
        <w:rPr>
          <w:rFonts w:ascii="Arial" w:eastAsia="Times New Roman" w:hAnsi="Arial" w:cs="Arial"/>
          <w:color w:val="2D2D2D"/>
          <w:spacing w:val="2"/>
          <w:sz w:val="21"/>
          <w:szCs w:val="21"/>
          <w:lang w:eastAsia="ru-RU"/>
        </w:rPr>
        <w:t xml:space="preserve"> представлений о системе стилей художественной литературы разных эпох, литературных направлениях, об индивидуальном авторском стиле;</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11) владение начальными навыками литературоведческого исследования историко- и теоретико-литературного характера;</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12) умение оценивать художественную интерпретацию литературного произведения в произведениях других видов искусств (графика и живопись, театр, кино, музыка);</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 xml:space="preserve">13) </w:t>
      </w:r>
      <w:proofErr w:type="spellStart"/>
      <w:r w:rsidRPr="00B55227">
        <w:rPr>
          <w:rFonts w:ascii="Arial" w:eastAsia="Times New Roman" w:hAnsi="Arial" w:cs="Arial"/>
          <w:color w:val="2D2D2D"/>
          <w:spacing w:val="2"/>
          <w:sz w:val="21"/>
          <w:szCs w:val="21"/>
          <w:lang w:eastAsia="ru-RU"/>
        </w:rPr>
        <w:t>сформированность</w:t>
      </w:r>
      <w:proofErr w:type="spellEnd"/>
      <w:r w:rsidRPr="00B55227">
        <w:rPr>
          <w:rFonts w:ascii="Arial" w:eastAsia="Times New Roman" w:hAnsi="Arial" w:cs="Arial"/>
          <w:color w:val="2D2D2D"/>
          <w:spacing w:val="2"/>
          <w:sz w:val="21"/>
          <w:szCs w:val="21"/>
          <w:lang w:eastAsia="ru-RU"/>
        </w:rPr>
        <w:t xml:space="preserve"> представлений о принципах основных направлений литературной критики.</w:t>
      </w:r>
      <w:r w:rsidRPr="00B55227">
        <w:rPr>
          <w:rFonts w:ascii="Arial" w:eastAsia="Times New Roman" w:hAnsi="Arial" w:cs="Arial"/>
          <w:color w:val="2D2D2D"/>
          <w:spacing w:val="2"/>
          <w:sz w:val="21"/>
          <w:szCs w:val="21"/>
          <w:lang w:eastAsia="ru-RU"/>
        </w:rPr>
        <w:br/>
        <w:t>(Пункт в редакции, введенной в действие с 23 февраля 2016 года </w:t>
      </w:r>
      <w:hyperlink r:id="rId43"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31 декабря 2015 года N 1578</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9.1.1. Пункт исключен с 23 февраля 2016 года - </w:t>
      </w:r>
      <w:hyperlink r:id="rId44" w:history="1">
        <w:r w:rsidRPr="00B55227">
          <w:rPr>
            <w:rFonts w:ascii="Arial" w:eastAsia="Times New Roman" w:hAnsi="Arial" w:cs="Arial"/>
            <w:color w:val="00466E"/>
            <w:spacing w:val="2"/>
            <w:sz w:val="21"/>
            <w:szCs w:val="21"/>
            <w:u w:val="single"/>
            <w:lang w:eastAsia="ru-RU"/>
          </w:rPr>
          <w:t xml:space="preserve">приказ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31 декабря 2015 года N 1578</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9.1.2. Пункт исключен с 23 февраля 2016 года - </w:t>
      </w:r>
      <w:hyperlink r:id="rId45" w:history="1">
        <w:r w:rsidRPr="00B55227">
          <w:rPr>
            <w:rFonts w:ascii="Arial" w:eastAsia="Times New Roman" w:hAnsi="Arial" w:cs="Arial"/>
            <w:color w:val="00466E"/>
            <w:spacing w:val="2"/>
            <w:sz w:val="21"/>
            <w:szCs w:val="21"/>
            <w:u w:val="single"/>
            <w:lang w:eastAsia="ru-RU"/>
          </w:rPr>
          <w:t xml:space="preserve">приказ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31 декабря 2015 года N 1578</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9.2. Родной язык и родная литература</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Изучение предметной области "Родной язык и родная литература" должно обеспечить:</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r>
      <w:proofErr w:type="spellStart"/>
      <w:r w:rsidRPr="00B55227">
        <w:rPr>
          <w:rFonts w:ascii="Arial" w:eastAsia="Times New Roman" w:hAnsi="Arial" w:cs="Arial"/>
          <w:color w:val="2D2D2D"/>
          <w:spacing w:val="2"/>
          <w:sz w:val="21"/>
          <w:szCs w:val="21"/>
          <w:lang w:eastAsia="ru-RU"/>
        </w:rPr>
        <w:t>сформированность</w:t>
      </w:r>
      <w:proofErr w:type="spellEnd"/>
      <w:r w:rsidRPr="00B55227">
        <w:rPr>
          <w:rFonts w:ascii="Arial" w:eastAsia="Times New Roman" w:hAnsi="Arial" w:cs="Arial"/>
          <w:color w:val="2D2D2D"/>
          <w:spacing w:val="2"/>
          <w:sz w:val="21"/>
          <w:szCs w:val="21"/>
          <w:lang w:eastAsia="ru-RU"/>
        </w:rPr>
        <w:t xml:space="preserve"> представлений о роли родного языка в жизни человека, общества, государства, способности свободно общаться на родном языке в различных формах и на разные темы;</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включение в культурно-языковое поле родной литературы и культуры, воспитание ценностного отношения к родному языку как носителю культуры своего народа;</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r>
      <w:proofErr w:type="spellStart"/>
      <w:r w:rsidRPr="00B55227">
        <w:rPr>
          <w:rFonts w:ascii="Arial" w:eastAsia="Times New Roman" w:hAnsi="Arial" w:cs="Arial"/>
          <w:color w:val="2D2D2D"/>
          <w:spacing w:val="2"/>
          <w:sz w:val="21"/>
          <w:szCs w:val="21"/>
          <w:lang w:eastAsia="ru-RU"/>
        </w:rPr>
        <w:t>сформированность</w:t>
      </w:r>
      <w:proofErr w:type="spellEnd"/>
      <w:r w:rsidRPr="00B55227">
        <w:rPr>
          <w:rFonts w:ascii="Arial" w:eastAsia="Times New Roman" w:hAnsi="Arial" w:cs="Arial"/>
          <w:color w:val="2D2D2D"/>
          <w:spacing w:val="2"/>
          <w:sz w:val="21"/>
          <w:szCs w:val="21"/>
          <w:lang w:eastAsia="ru-RU"/>
        </w:rPr>
        <w:t xml:space="preserve"> осознания тесной связи между языковым, литературным, интеллектуальным, духовно-нравственным развитием личности и ее социальным ростом;</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r>
      <w:proofErr w:type="spellStart"/>
      <w:r w:rsidRPr="00B55227">
        <w:rPr>
          <w:rFonts w:ascii="Arial" w:eastAsia="Times New Roman" w:hAnsi="Arial" w:cs="Arial"/>
          <w:color w:val="2D2D2D"/>
          <w:spacing w:val="2"/>
          <w:sz w:val="21"/>
          <w:szCs w:val="21"/>
          <w:lang w:eastAsia="ru-RU"/>
        </w:rPr>
        <w:t>сформированность</w:t>
      </w:r>
      <w:proofErr w:type="spellEnd"/>
      <w:r w:rsidRPr="00B55227">
        <w:rPr>
          <w:rFonts w:ascii="Arial" w:eastAsia="Times New Roman" w:hAnsi="Arial" w:cs="Arial"/>
          <w:color w:val="2D2D2D"/>
          <w:spacing w:val="2"/>
          <w:sz w:val="21"/>
          <w:szCs w:val="21"/>
          <w:lang w:eastAsia="ru-RU"/>
        </w:rPr>
        <w:t xml:space="preserve"> устойчивого интереса к чтению на родном языке как средству познания культуры своего народа и других культур, уважительного отношения к ним; приобщение к литературному наследию и через него - к сокровищам отечественной и мировой культуры; </w:t>
      </w:r>
      <w:proofErr w:type="spellStart"/>
      <w:r w:rsidRPr="00B55227">
        <w:rPr>
          <w:rFonts w:ascii="Arial" w:eastAsia="Times New Roman" w:hAnsi="Arial" w:cs="Arial"/>
          <w:color w:val="2D2D2D"/>
          <w:spacing w:val="2"/>
          <w:sz w:val="21"/>
          <w:szCs w:val="21"/>
          <w:lang w:eastAsia="ru-RU"/>
        </w:rPr>
        <w:t>сформированность</w:t>
      </w:r>
      <w:proofErr w:type="spellEnd"/>
      <w:r w:rsidRPr="00B55227">
        <w:rPr>
          <w:rFonts w:ascii="Arial" w:eastAsia="Times New Roman" w:hAnsi="Arial" w:cs="Arial"/>
          <w:color w:val="2D2D2D"/>
          <w:spacing w:val="2"/>
          <w:sz w:val="21"/>
          <w:szCs w:val="21"/>
          <w:lang w:eastAsia="ru-RU"/>
        </w:rPr>
        <w:t xml:space="preserve"> чувства причастности к свершениям, традициям своего народа и </w:t>
      </w:r>
      <w:r w:rsidRPr="00B55227">
        <w:rPr>
          <w:rFonts w:ascii="Arial" w:eastAsia="Times New Roman" w:hAnsi="Arial" w:cs="Arial"/>
          <w:color w:val="2D2D2D"/>
          <w:spacing w:val="2"/>
          <w:sz w:val="21"/>
          <w:szCs w:val="21"/>
          <w:lang w:eastAsia="ru-RU"/>
        </w:rPr>
        <w:lastRenderedPageBreak/>
        <w:t>осознание исторической преемственности поколений;</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свободное использование словарного запаса, развитие культуры владения родным литературным языком во всей полноте его функциональных возможностей в соответствии с нормами устной и письменной речи, правилами речевого этикета;</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r>
      <w:proofErr w:type="spellStart"/>
      <w:r w:rsidRPr="00B55227">
        <w:rPr>
          <w:rFonts w:ascii="Arial" w:eastAsia="Times New Roman" w:hAnsi="Arial" w:cs="Arial"/>
          <w:color w:val="2D2D2D"/>
          <w:spacing w:val="2"/>
          <w:sz w:val="21"/>
          <w:szCs w:val="21"/>
          <w:lang w:eastAsia="ru-RU"/>
        </w:rPr>
        <w:t>сформированность</w:t>
      </w:r>
      <w:proofErr w:type="spellEnd"/>
      <w:r w:rsidRPr="00B55227">
        <w:rPr>
          <w:rFonts w:ascii="Arial" w:eastAsia="Times New Roman" w:hAnsi="Arial" w:cs="Arial"/>
          <w:color w:val="2D2D2D"/>
          <w:spacing w:val="2"/>
          <w:sz w:val="21"/>
          <w:szCs w:val="21"/>
          <w:lang w:eastAsia="ru-RU"/>
        </w:rPr>
        <w:t xml:space="preserve"> знаний о родном языке как системе и как развивающемся явлении, о его уровнях и единицах, о закономерностях его функционирования, освоение базовых понятий лингвистики, аналитических умений в отношении языковых единиц и текстов разных функционально-смысловых типов и жанров.</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Предметные результаты изучения предметной области "Родной язык и родная литература" включают предметные результаты учебных предметов: "Родной язык", "Родная литература" (базовый и углубленный уровень) - требования к предметным результатам освоения базового курса родного языка и родной литературы должны отражать:</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 xml:space="preserve">1) </w:t>
      </w:r>
      <w:proofErr w:type="spellStart"/>
      <w:r w:rsidRPr="00B55227">
        <w:rPr>
          <w:rFonts w:ascii="Arial" w:eastAsia="Times New Roman" w:hAnsi="Arial" w:cs="Arial"/>
          <w:color w:val="2D2D2D"/>
          <w:spacing w:val="2"/>
          <w:sz w:val="21"/>
          <w:szCs w:val="21"/>
          <w:lang w:eastAsia="ru-RU"/>
        </w:rPr>
        <w:t>сформированность</w:t>
      </w:r>
      <w:proofErr w:type="spellEnd"/>
      <w:r w:rsidRPr="00B55227">
        <w:rPr>
          <w:rFonts w:ascii="Arial" w:eastAsia="Times New Roman" w:hAnsi="Arial" w:cs="Arial"/>
          <w:color w:val="2D2D2D"/>
          <w:spacing w:val="2"/>
          <w:sz w:val="21"/>
          <w:szCs w:val="21"/>
          <w:lang w:eastAsia="ru-RU"/>
        </w:rPr>
        <w:t xml:space="preserve"> понятий о нормах родного языка и применение знаний о них в речевой практике;</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2) владение видами речевой деятельности на родном языке (</w:t>
      </w:r>
      <w:proofErr w:type="spellStart"/>
      <w:r w:rsidRPr="00B55227">
        <w:rPr>
          <w:rFonts w:ascii="Arial" w:eastAsia="Times New Roman" w:hAnsi="Arial" w:cs="Arial"/>
          <w:color w:val="2D2D2D"/>
          <w:spacing w:val="2"/>
          <w:sz w:val="21"/>
          <w:szCs w:val="21"/>
          <w:lang w:eastAsia="ru-RU"/>
        </w:rPr>
        <w:t>аудирование</w:t>
      </w:r>
      <w:proofErr w:type="spellEnd"/>
      <w:r w:rsidRPr="00B55227">
        <w:rPr>
          <w:rFonts w:ascii="Arial" w:eastAsia="Times New Roman" w:hAnsi="Arial" w:cs="Arial"/>
          <w:color w:val="2D2D2D"/>
          <w:spacing w:val="2"/>
          <w:sz w:val="21"/>
          <w:szCs w:val="21"/>
          <w:lang w:eastAsia="ru-RU"/>
        </w:rPr>
        <w:t>, чтение, говорение и письмо), обеспечивающими эффективное взаимодействие с окружающими людьми в ситуациях формального и неформального межличностного и межкультурного общения;</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 xml:space="preserve">3) </w:t>
      </w:r>
      <w:proofErr w:type="spellStart"/>
      <w:r w:rsidRPr="00B55227">
        <w:rPr>
          <w:rFonts w:ascii="Arial" w:eastAsia="Times New Roman" w:hAnsi="Arial" w:cs="Arial"/>
          <w:color w:val="2D2D2D"/>
          <w:spacing w:val="2"/>
          <w:sz w:val="21"/>
          <w:szCs w:val="21"/>
          <w:lang w:eastAsia="ru-RU"/>
        </w:rPr>
        <w:t>сформированность</w:t>
      </w:r>
      <w:proofErr w:type="spellEnd"/>
      <w:r w:rsidRPr="00B55227">
        <w:rPr>
          <w:rFonts w:ascii="Arial" w:eastAsia="Times New Roman" w:hAnsi="Arial" w:cs="Arial"/>
          <w:color w:val="2D2D2D"/>
          <w:spacing w:val="2"/>
          <w:sz w:val="21"/>
          <w:szCs w:val="21"/>
          <w:lang w:eastAsia="ru-RU"/>
        </w:rPr>
        <w:t xml:space="preserve"> навыков свободного использования коммуникативно-эстетических возможностей родного языка;</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 xml:space="preserve">4) </w:t>
      </w:r>
      <w:proofErr w:type="spellStart"/>
      <w:r w:rsidRPr="00B55227">
        <w:rPr>
          <w:rFonts w:ascii="Arial" w:eastAsia="Times New Roman" w:hAnsi="Arial" w:cs="Arial"/>
          <w:color w:val="2D2D2D"/>
          <w:spacing w:val="2"/>
          <w:sz w:val="21"/>
          <w:szCs w:val="21"/>
          <w:lang w:eastAsia="ru-RU"/>
        </w:rPr>
        <w:t>сформированность</w:t>
      </w:r>
      <w:proofErr w:type="spellEnd"/>
      <w:r w:rsidRPr="00B55227">
        <w:rPr>
          <w:rFonts w:ascii="Arial" w:eastAsia="Times New Roman" w:hAnsi="Arial" w:cs="Arial"/>
          <w:color w:val="2D2D2D"/>
          <w:spacing w:val="2"/>
          <w:sz w:val="21"/>
          <w:szCs w:val="21"/>
          <w:lang w:eastAsia="ru-RU"/>
        </w:rPr>
        <w:t xml:space="preserve"> понятий и систематизацию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 xml:space="preserve">5) </w:t>
      </w:r>
      <w:proofErr w:type="spellStart"/>
      <w:r w:rsidRPr="00B55227">
        <w:rPr>
          <w:rFonts w:ascii="Arial" w:eastAsia="Times New Roman" w:hAnsi="Arial" w:cs="Arial"/>
          <w:color w:val="2D2D2D"/>
          <w:spacing w:val="2"/>
          <w:sz w:val="21"/>
          <w:szCs w:val="21"/>
          <w:lang w:eastAsia="ru-RU"/>
        </w:rPr>
        <w:t>сформированность</w:t>
      </w:r>
      <w:proofErr w:type="spellEnd"/>
      <w:r w:rsidRPr="00B55227">
        <w:rPr>
          <w:rFonts w:ascii="Arial" w:eastAsia="Times New Roman" w:hAnsi="Arial" w:cs="Arial"/>
          <w:color w:val="2D2D2D"/>
          <w:spacing w:val="2"/>
          <w:sz w:val="21"/>
          <w:szCs w:val="21"/>
          <w:lang w:eastAsia="ru-RU"/>
        </w:rPr>
        <w:t xml:space="preserve">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 на родном языке;</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6) 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7) 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lastRenderedPageBreak/>
        <w:t xml:space="preserve">8) </w:t>
      </w:r>
      <w:proofErr w:type="spellStart"/>
      <w:r w:rsidRPr="00B55227">
        <w:rPr>
          <w:rFonts w:ascii="Arial" w:eastAsia="Times New Roman" w:hAnsi="Arial" w:cs="Arial"/>
          <w:color w:val="2D2D2D"/>
          <w:spacing w:val="2"/>
          <w:sz w:val="21"/>
          <w:szCs w:val="21"/>
          <w:lang w:eastAsia="ru-RU"/>
        </w:rPr>
        <w:t>сформированность</w:t>
      </w:r>
      <w:proofErr w:type="spellEnd"/>
      <w:r w:rsidRPr="00B55227">
        <w:rPr>
          <w:rFonts w:ascii="Arial" w:eastAsia="Times New Roman" w:hAnsi="Arial" w:cs="Arial"/>
          <w:color w:val="2D2D2D"/>
          <w:spacing w:val="2"/>
          <w:sz w:val="21"/>
          <w:szCs w:val="21"/>
          <w:lang w:eastAsia="ru-RU"/>
        </w:rPr>
        <w:t xml:space="preserve"> ответственности за языковую культуру как общечеловеческую ценность; осознание значимости чтения на родном языке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 xml:space="preserve">9) </w:t>
      </w:r>
      <w:proofErr w:type="spellStart"/>
      <w:r w:rsidRPr="00B55227">
        <w:rPr>
          <w:rFonts w:ascii="Arial" w:eastAsia="Times New Roman" w:hAnsi="Arial" w:cs="Arial"/>
          <w:color w:val="2D2D2D"/>
          <w:spacing w:val="2"/>
          <w:sz w:val="21"/>
          <w:szCs w:val="21"/>
          <w:lang w:eastAsia="ru-RU"/>
        </w:rPr>
        <w:t>сформированность</w:t>
      </w:r>
      <w:proofErr w:type="spellEnd"/>
      <w:r w:rsidRPr="00B55227">
        <w:rPr>
          <w:rFonts w:ascii="Arial" w:eastAsia="Times New Roman" w:hAnsi="Arial" w:cs="Arial"/>
          <w:color w:val="2D2D2D"/>
          <w:spacing w:val="2"/>
          <w:sz w:val="21"/>
          <w:szCs w:val="21"/>
          <w:lang w:eastAsia="ru-RU"/>
        </w:rPr>
        <w:t xml:space="preserve"> понимания родной литературы как одной из основных национально-культурных ценностей народа, как особого способа познания жизни;</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10)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 xml:space="preserve">11) </w:t>
      </w:r>
      <w:proofErr w:type="spellStart"/>
      <w:r w:rsidRPr="00B55227">
        <w:rPr>
          <w:rFonts w:ascii="Arial" w:eastAsia="Times New Roman" w:hAnsi="Arial" w:cs="Arial"/>
          <w:color w:val="2D2D2D"/>
          <w:spacing w:val="2"/>
          <w:sz w:val="21"/>
          <w:szCs w:val="21"/>
          <w:lang w:eastAsia="ru-RU"/>
        </w:rPr>
        <w:t>сформированность</w:t>
      </w:r>
      <w:proofErr w:type="spellEnd"/>
      <w:r w:rsidRPr="00B55227">
        <w:rPr>
          <w:rFonts w:ascii="Arial" w:eastAsia="Times New Roman" w:hAnsi="Arial" w:cs="Arial"/>
          <w:color w:val="2D2D2D"/>
          <w:spacing w:val="2"/>
          <w:sz w:val="21"/>
          <w:szCs w:val="21"/>
          <w:lang w:eastAsia="ru-RU"/>
        </w:rPr>
        <w:t xml:space="preserve"> навыков понимания литературных художественных произведений, отражающих разные этнокультурные традиции.</w:t>
      </w:r>
      <w:r w:rsidRPr="00B55227">
        <w:rPr>
          <w:rFonts w:ascii="Arial" w:eastAsia="Times New Roman" w:hAnsi="Arial" w:cs="Arial"/>
          <w:color w:val="2D2D2D"/>
          <w:spacing w:val="2"/>
          <w:sz w:val="21"/>
          <w:szCs w:val="21"/>
          <w:lang w:eastAsia="ru-RU"/>
        </w:rPr>
        <w:br/>
        <w:t>(Пункт 9.2 дополнительно включен с 23 февраля 2016 года </w:t>
      </w:r>
      <w:hyperlink r:id="rId46"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31 декабря 2015 года N 1578</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9.3. Иностранные языки</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Предметные результаты изучения предметной области "Иностранные языки" включают предметные результаты изучения учебных предметов:</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"Иностранный язык", "Второй иностранный язык" (базовый уровень) - требования к предметным результатам освоения базового курса иностранного языка должны отражать:</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 xml:space="preserve">1) </w:t>
      </w:r>
      <w:proofErr w:type="spellStart"/>
      <w:r w:rsidRPr="00B55227">
        <w:rPr>
          <w:rFonts w:ascii="Arial" w:eastAsia="Times New Roman" w:hAnsi="Arial" w:cs="Arial"/>
          <w:color w:val="2D2D2D"/>
          <w:spacing w:val="2"/>
          <w:sz w:val="21"/>
          <w:szCs w:val="21"/>
          <w:lang w:eastAsia="ru-RU"/>
        </w:rPr>
        <w:t>сформированность</w:t>
      </w:r>
      <w:proofErr w:type="spellEnd"/>
      <w:r w:rsidRPr="00B55227">
        <w:rPr>
          <w:rFonts w:ascii="Arial" w:eastAsia="Times New Roman" w:hAnsi="Arial" w:cs="Arial"/>
          <w:color w:val="2D2D2D"/>
          <w:spacing w:val="2"/>
          <w:sz w:val="21"/>
          <w:szCs w:val="21"/>
          <w:lang w:eastAsia="ru-RU"/>
        </w:rPr>
        <w:t xml:space="preserve">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2) владение знаниями о социокультурной специфике страны/стран изучаемого языка и умение строить свое речевое и неречевое поведение адекватно этой специфике; умение выделять общее и различное в культуре родной страны и страны/стран изучаемого языка;</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3) достижение порогового уровня владения иностранным языком, позволяющего выпускникам общаться в устной и письменной формах как с носителями изучаемого иностранного языка, так и с представителями других стран, использующими данный язык как средство общения;</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4) сформированное умения использовать иностранный язык как средство для получения информации из иноязычных источников в образовательных и самообразовательных целях.</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"Иностранный язык", "Второй иностранный язык" (углубленный уровень) - требования к предметным результатам освоения углубленного курса иностранного языка должны включать требования к результатам освоения базового курса и дополнительно отражать:</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lastRenderedPageBreak/>
        <w:t>1) достижение уровня владения иностранным языком, превышающего пороговый, достаточного для делового общения в рамках выбранного профиля;</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 xml:space="preserve">2) </w:t>
      </w:r>
      <w:proofErr w:type="spellStart"/>
      <w:r w:rsidRPr="00B55227">
        <w:rPr>
          <w:rFonts w:ascii="Arial" w:eastAsia="Times New Roman" w:hAnsi="Arial" w:cs="Arial"/>
          <w:color w:val="2D2D2D"/>
          <w:spacing w:val="2"/>
          <w:sz w:val="21"/>
          <w:szCs w:val="21"/>
          <w:lang w:eastAsia="ru-RU"/>
        </w:rPr>
        <w:t>сформированность</w:t>
      </w:r>
      <w:proofErr w:type="spellEnd"/>
      <w:r w:rsidRPr="00B55227">
        <w:rPr>
          <w:rFonts w:ascii="Arial" w:eastAsia="Times New Roman" w:hAnsi="Arial" w:cs="Arial"/>
          <w:color w:val="2D2D2D"/>
          <w:spacing w:val="2"/>
          <w:sz w:val="21"/>
          <w:szCs w:val="21"/>
          <w:lang w:eastAsia="ru-RU"/>
        </w:rPr>
        <w:t xml:space="preserve"> умения перевода с иностранного языка на русский при работе с несложными текстами в русле выбранного профиля;</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3) владение иностранным языком как одним из средств формирования учебно-исследовательских умений, расширения своих знаний в других предметных областях.</w:t>
      </w:r>
      <w:r w:rsidRPr="00B55227">
        <w:rPr>
          <w:rFonts w:ascii="Arial" w:eastAsia="Times New Roman" w:hAnsi="Arial" w:cs="Arial"/>
          <w:color w:val="2D2D2D"/>
          <w:spacing w:val="2"/>
          <w:sz w:val="21"/>
          <w:szCs w:val="21"/>
          <w:lang w:eastAsia="ru-RU"/>
        </w:rPr>
        <w:br/>
        <w:t>(Пункт 9.3 дополнительно включен с 23 февраля 2016 года </w:t>
      </w:r>
      <w:hyperlink r:id="rId47"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31 декабря 2015 года N 1578</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____________________________________________________________________</w:t>
      </w:r>
      <w:r w:rsidRPr="00B55227">
        <w:rPr>
          <w:rFonts w:ascii="Arial" w:eastAsia="Times New Roman" w:hAnsi="Arial" w:cs="Arial"/>
          <w:color w:val="2D2D2D"/>
          <w:spacing w:val="2"/>
          <w:sz w:val="21"/>
          <w:szCs w:val="21"/>
          <w:lang w:eastAsia="ru-RU"/>
        </w:rPr>
        <w:br/>
        <w:t>Пункты 9.2-9.5 предыдущей редакции с 23 февраля 2016 года считаются соответственно пунктами 9.4-9.7 настоящей редакции - </w:t>
      </w:r>
      <w:hyperlink r:id="rId48" w:history="1">
        <w:r w:rsidRPr="00B55227">
          <w:rPr>
            <w:rFonts w:ascii="Arial" w:eastAsia="Times New Roman" w:hAnsi="Arial" w:cs="Arial"/>
            <w:color w:val="00466E"/>
            <w:spacing w:val="2"/>
            <w:sz w:val="21"/>
            <w:szCs w:val="21"/>
            <w:u w:val="single"/>
            <w:lang w:eastAsia="ru-RU"/>
          </w:rPr>
          <w:t xml:space="preserve">приказ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31 декабря 2015 года N 1578</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t>____________________________________________________________________ </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9.4. Общественные науки</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Изучение предметной области "Общественные науки" должно обеспечить:</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r>
      <w:proofErr w:type="spellStart"/>
      <w:r w:rsidRPr="00B55227">
        <w:rPr>
          <w:rFonts w:ascii="Arial" w:eastAsia="Times New Roman" w:hAnsi="Arial" w:cs="Arial"/>
          <w:color w:val="2D2D2D"/>
          <w:spacing w:val="2"/>
          <w:sz w:val="21"/>
          <w:szCs w:val="21"/>
          <w:lang w:eastAsia="ru-RU"/>
        </w:rPr>
        <w:t>сформированность</w:t>
      </w:r>
      <w:proofErr w:type="spellEnd"/>
      <w:r w:rsidRPr="00B55227">
        <w:rPr>
          <w:rFonts w:ascii="Arial" w:eastAsia="Times New Roman" w:hAnsi="Arial" w:cs="Arial"/>
          <w:color w:val="2D2D2D"/>
          <w:spacing w:val="2"/>
          <w:sz w:val="21"/>
          <w:szCs w:val="21"/>
          <w:lang w:eastAsia="ru-RU"/>
        </w:rPr>
        <w:t xml:space="preserve"> мировоззренческой, ценностно-смысловой сферы обучающихся, российской гражданской идентичности, </w:t>
      </w:r>
      <w:proofErr w:type="spellStart"/>
      <w:r w:rsidRPr="00B55227">
        <w:rPr>
          <w:rFonts w:ascii="Arial" w:eastAsia="Times New Roman" w:hAnsi="Arial" w:cs="Arial"/>
          <w:color w:val="2D2D2D"/>
          <w:spacing w:val="2"/>
          <w:sz w:val="21"/>
          <w:szCs w:val="21"/>
          <w:lang w:eastAsia="ru-RU"/>
        </w:rPr>
        <w:t>поликультурности</w:t>
      </w:r>
      <w:proofErr w:type="spellEnd"/>
      <w:r w:rsidRPr="00B55227">
        <w:rPr>
          <w:rFonts w:ascii="Arial" w:eastAsia="Times New Roman" w:hAnsi="Arial" w:cs="Arial"/>
          <w:color w:val="2D2D2D"/>
          <w:spacing w:val="2"/>
          <w:sz w:val="21"/>
          <w:szCs w:val="21"/>
          <w:lang w:eastAsia="ru-RU"/>
        </w:rPr>
        <w:t>, толерантности, приверженности ценностям, закрепленным </w:t>
      </w:r>
      <w:hyperlink r:id="rId49" w:history="1">
        <w:r w:rsidRPr="00B55227">
          <w:rPr>
            <w:rFonts w:ascii="Arial" w:eastAsia="Times New Roman" w:hAnsi="Arial" w:cs="Arial"/>
            <w:color w:val="00466E"/>
            <w:spacing w:val="2"/>
            <w:sz w:val="21"/>
            <w:szCs w:val="21"/>
            <w:u w:val="single"/>
            <w:lang w:eastAsia="ru-RU"/>
          </w:rPr>
          <w:t>Конституцией Российской Федерации</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понимание роли России в многообразном, быстро меняющемся глобальном мире;</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r>
      <w:proofErr w:type="spellStart"/>
      <w:r w:rsidRPr="00B55227">
        <w:rPr>
          <w:rFonts w:ascii="Arial" w:eastAsia="Times New Roman" w:hAnsi="Arial" w:cs="Arial"/>
          <w:color w:val="2D2D2D"/>
          <w:spacing w:val="2"/>
          <w:sz w:val="21"/>
          <w:szCs w:val="21"/>
          <w:lang w:eastAsia="ru-RU"/>
        </w:rPr>
        <w:t>сформированность</w:t>
      </w:r>
      <w:proofErr w:type="spellEnd"/>
      <w:r w:rsidRPr="00B55227">
        <w:rPr>
          <w:rFonts w:ascii="Arial" w:eastAsia="Times New Roman" w:hAnsi="Arial" w:cs="Arial"/>
          <w:color w:val="2D2D2D"/>
          <w:spacing w:val="2"/>
          <w:sz w:val="21"/>
          <w:szCs w:val="21"/>
          <w:lang w:eastAsia="ru-RU"/>
        </w:rPr>
        <w:t xml:space="preserve"> навыков критического мышления, анализа и синтеза, умений оценивать и сопоставлять методы исследования, характерные для общественных наук;</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формирование целостного восприятия всего спектра природных, экономических, социальных реалий;</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r>
      <w:proofErr w:type="spellStart"/>
      <w:r w:rsidRPr="00B55227">
        <w:rPr>
          <w:rFonts w:ascii="Arial" w:eastAsia="Times New Roman" w:hAnsi="Arial" w:cs="Arial"/>
          <w:color w:val="2D2D2D"/>
          <w:spacing w:val="2"/>
          <w:sz w:val="21"/>
          <w:szCs w:val="21"/>
          <w:lang w:eastAsia="ru-RU"/>
        </w:rPr>
        <w:t>сформированность</w:t>
      </w:r>
      <w:proofErr w:type="spellEnd"/>
      <w:r w:rsidRPr="00B55227">
        <w:rPr>
          <w:rFonts w:ascii="Arial" w:eastAsia="Times New Roman" w:hAnsi="Arial" w:cs="Arial"/>
          <w:color w:val="2D2D2D"/>
          <w:spacing w:val="2"/>
          <w:sz w:val="21"/>
          <w:szCs w:val="21"/>
          <w:lang w:eastAsia="ru-RU"/>
        </w:rPr>
        <w:t xml:space="preserve"> умений обобщать, анализировать и оценивать информацию: теории, концепции, факты, имеющие отношение к общественному развитию и роли личности в нем, с целью проверки гипотез и интерпретации данных различных источников;</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владение знаниями о многообразии взглядов и теорий по тематике общественных наук.</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Предметные результаты изучения предметной области "Общественные науки" включают предметные результаты изучения учебных предметов:</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"История" (базовый уровень) - требования к предметным результатам освоения базового курса истории должны отражать:</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lastRenderedPageBreak/>
        <w:t xml:space="preserve">1) </w:t>
      </w:r>
      <w:proofErr w:type="spellStart"/>
      <w:r w:rsidRPr="00B55227">
        <w:rPr>
          <w:rFonts w:ascii="Arial" w:eastAsia="Times New Roman" w:hAnsi="Arial" w:cs="Arial"/>
          <w:color w:val="2D2D2D"/>
          <w:spacing w:val="2"/>
          <w:sz w:val="21"/>
          <w:szCs w:val="21"/>
          <w:lang w:eastAsia="ru-RU"/>
        </w:rPr>
        <w:t>сформированность</w:t>
      </w:r>
      <w:proofErr w:type="spellEnd"/>
      <w:r w:rsidRPr="00B55227">
        <w:rPr>
          <w:rFonts w:ascii="Arial" w:eastAsia="Times New Roman" w:hAnsi="Arial" w:cs="Arial"/>
          <w:color w:val="2D2D2D"/>
          <w:spacing w:val="2"/>
          <w:sz w:val="21"/>
          <w:szCs w:val="21"/>
          <w:lang w:eastAsia="ru-RU"/>
        </w:rPr>
        <w:t xml:space="preserve">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2) владение комплексом знаний об истории России и человечества в целом, представлениями об общем и особенном в мировом историческом процессе;</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 xml:space="preserve">3) </w:t>
      </w:r>
      <w:proofErr w:type="spellStart"/>
      <w:r w:rsidRPr="00B55227">
        <w:rPr>
          <w:rFonts w:ascii="Arial" w:eastAsia="Times New Roman" w:hAnsi="Arial" w:cs="Arial"/>
          <w:color w:val="2D2D2D"/>
          <w:spacing w:val="2"/>
          <w:sz w:val="21"/>
          <w:szCs w:val="21"/>
          <w:lang w:eastAsia="ru-RU"/>
        </w:rPr>
        <w:t>сформированность</w:t>
      </w:r>
      <w:proofErr w:type="spellEnd"/>
      <w:r w:rsidRPr="00B55227">
        <w:rPr>
          <w:rFonts w:ascii="Arial" w:eastAsia="Times New Roman" w:hAnsi="Arial" w:cs="Arial"/>
          <w:color w:val="2D2D2D"/>
          <w:spacing w:val="2"/>
          <w:sz w:val="21"/>
          <w:szCs w:val="21"/>
          <w:lang w:eastAsia="ru-RU"/>
        </w:rPr>
        <w:t xml:space="preserve"> умений применять исторические знания в профессиональной и общественной деятельности, поликультурном общении;</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4) владение навыками проектной деятельности и исторической реконструкции с привлечением различных источников;</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 xml:space="preserve">5) </w:t>
      </w:r>
      <w:proofErr w:type="spellStart"/>
      <w:r w:rsidRPr="00B55227">
        <w:rPr>
          <w:rFonts w:ascii="Arial" w:eastAsia="Times New Roman" w:hAnsi="Arial" w:cs="Arial"/>
          <w:color w:val="2D2D2D"/>
          <w:spacing w:val="2"/>
          <w:sz w:val="21"/>
          <w:szCs w:val="21"/>
          <w:lang w:eastAsia="ru-RU"/>
        </w:rPr>
        <w:t>сформированность</w:t>
      </w:r>
      <w:proofErr w:type="spellEnd"/>
      <w:r w:rsidRPr="00B55227">
        <w:rPr>
          <w:rFonts w:ascii="Arial" w:eastAsia="Times New Roman" w:hAnsi="Arial" w:cs="Arial"/>
          <w:color w:val="2D2D2D"/>
          <w:spacing w:val="2"/>
          <w:sz w:val="21"/>
          <w:szCs w:val="21"/>
          <w:lang w:eastAsia="ru-RU"/>
        </w:rPr>
        <w:t xml:space="preserve"> умений вести диалог, обосновывать свою точку зрения в дискуссии по исторической тематике.</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"История" (углубленный уровень) - требования к предметным результатам освоения углубленного курса истории должны включать требования к результатам освоения базового курса и дополнительно отражать:</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 xml:space="preserve">1) </w:t>
      </w:r>
      <w:proofErr w:type="spellStart"/>
      <w:r w:rsidRPr="00B55227">
        <w:rPr>
          <w:rFonts w:ascii="Arial" w:eastAsia="Times New Roman" w:hAnsi="Arial" w:cs="Arial"/>
          <w:color w:val="2D2D2D"/>
          <w:spacing w:val="2"/>
          <w:sz w:val="21"/>
          <w:szCs w:val="21"/>
          <w:lang w:eastAsia="ru-RU"/>
        </w:rPr>
        <w:t>сформированность</w:t>
      </w:r>
      <w:proofErr w:type="spellEnd"/>
      <w:r w:rsidRPr="00B55227">
        <w:rPr>
          <w:rFonts w:ascii="Arial" w:eastAsia="Times New Roman" w:hAnsi="Arial" w:cs="Arial"/>
          <w:color w:val="2D2D2D"/>
          <w:spacing w:val="2"/>
          <w:sz w:val="21"/>
          <w:szCs w:val="21"/>
          <w:lang w:eastAsia="ru-RU"/>
        </w:rPr>
        <w:t xml:space="preserve"> знаний о месте и роли исторической науки в системе научных дисциплин, представлений об историографии;</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2) владение системными историческими знаниями, понимание места и роли России в мировой истории;</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3) владение приемами работы с историческими источниками, умениями самостоятельно анализировать документальную базу по исторической тематике;</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 xml:space="preserve">4) </w:t>
      </w:r>
      <w:proofErr w:type="spellStart"/>
      <w:r w:rsidRPr="00B55227">
        <w:rPr>
          <w:rFonts w:ascii="Arial" w:eastAsia="Times New Roman" w:hAnsi="Arial" w:cs="Arial"/>
          <w:color w:val="2D2D2D"/>
          <w:spacing w:val="2"/>
          <w:sz w:val="21"/>
          <w:szCs w:val="21"/>
          <w:lang w:eastAsia="ru-RU"/>
        </w:rPr>
        <w:t>сформированность</w:t>
      </w:r>
      <w:proofErr w:type="spellEnd"/>
      <w:r w:rsidRPr="00B55227">
        <w:rPr>
          <w:rFonts w:ascii="Arial" w:eastAsia="Times New Roman" w:hAnsi="Arial" w:cs="Arial"/>
          <w:color w:val="2D2D2D"/>
          <w:spacing w:val="2"/>
          <w:sz w:val="21"/>
          <w:szCs w:val="21"/>
          <w:lang w:eastAsia="ru-RU"/>
        </w:rPr>
        <w:t xml:space="preserve"> умений оценивать различные исторические версии. "Обществознание" (базовый уровень) - требования к предметным результатам освоения интегрированного учебного предмета "Обществознание" должны отражать:</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 xml:space="preserve">1) </w:t>
      </w:r>
      <w:proofErr w:type="spellStart"/>
      <w:r w:rsidRPr="00B55227">
        <w:rPr>
          <w:rFonts w:ascii="Arial" w:eastAsia="Times New Roman" w:hAnsi="Arial" w:cs="Arial"/>
          <w:color w:val="2D2D2D"/>
          <w:spacing w:val="2"/>
          <w:sz w:val="21"/>
          <w:szCs w:val="21"/>
          <w:lang w:eastAsia="ru-RU"/>
        </w:rPr>
        <w:t>сформированность</w:t>
      </w:r>
      <w:proofErr w:type="spellEnd"/>
      <w:r w:rsidRPr="00B55227">
        <w:rPr>
          <w:rFonts w:ascii="Arial" w:eastAsia="Times New Roman" w:hAnsi="Arial" w:cs="Arial"/>
          <w:color w:val="2D2D2D"/>
          <w:spacing w:val="2"/>
          <w:sz w:val="21"/>
          <w:szCs w:val="21"/>
          <w:lang w:eastAsia="ru-RU"/>
        </w:rPr>
        <w:t xml:space="preserve"> знаний об обществе как целостной развивающейся системе в единстве и взаимодействии его основных сфер и институтов;</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2) владение базовым понятийным аппаратом социальных наук;</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3) владение умениями выявлять причинно-следственные, функциональные, иерархические и другие связи социальных объектов и процессов;</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 xml:space="preserve">4) </w:t>
      </w:r>
      <w:proofErr w:type="spellStart"/>
      <w:r w:rsidRPr="00B55227">
        <w:rPr>
          <w:rFonts w:ascii="Arial" w:eastAsia="Times New Roman" w:hAnsi="Arial" w:cs="Arial"/>
          <w:color w:val="2D2D2D"/>
          <w:spacing w:val="2"/>
          <w:sz w:val="21"/>
          <w:szCs w:val="21"/>
          <w:lang w:eastAsia="ru-RU"/>
        </w:rPr>
        <w:t>сформированность</w:t>
      </w:r>
      <w:proofErr w:type="spellEnd"/>
      <w:r w:rsidRPr="00B55227">
        <w:rPr>
          <w:rFonts w:ascii="Arial" w:eastAsia="Times New Roman" w:hAnsi="Arial" w:cs="Arial"/>
          <w:color w:val="2D2D2D"/>
          <w:spacing w:val="2"/>
          <w:sz w:val="21"/>
          <w:szCs w:val="21"/>
          <w:lang w:eastAsia="ru-RU"/>
        </w:rPr>
        <w:t xml:space="preserve"> представлений об основных тенденциях и возможных перспективах развития мирового сообщества в глобальном мире;</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 xml:space="preserve">5) </w:t>
      </w:r>
      <w:proofErr w:type="spellStart"/>
      <w:r w:rsidRPr="00B55227">
        <w:rPr>
          <w:rFonts w:ascii="Arial" w:eastAsia="Times New Roman" w:hAnsi="Arial" w:cs="Arial"/>
          <w:color w:val="2D2D2D"/>
          <w:spacing w:val="2"/>
          <w:sz w:val="21"/>
          <w:szCs w:val="21"/>
          <w:lang w:eastAsia="ru-RU"/>
        </w:rPr>
        <w:t>сформированность</w:t>
      </w:r>
      <w:proofErr w:type="spellEnd"/>
      <w:r w:rsidRPr="00B55227">
        <w:rPr>
          <w:rFonts w:ascii="Arial" w:eastAsia="Times New Roman" w:hAnsi="Arial" w:cs="Arial"/>
          <w:color w:val="2D2D2D"/>
          <w:spacing w:val="2"/>
          <w:sz w:val="21"/>
          <w:szCs w:val="21"/>
          <w:lang w:eastAsia="ru-RU"/>
        </w:rPr>
        <w:t xml:space="preserve"> представлений о методах познания социальных явлений и процессов;</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lastRenderedPageBreak/>
        <w:t>6) владение умениями применять полученные знания в повседневной жизни, прогнозировать последствия принимаемых решений;</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 xml:space="preserve">7) </w:t>
      </w:r>
      <w:proofErr w:type="spellStart"/>
      <w:r w:rsidRPr="00B55227">
        <w:rPr>
          <w:rFonts w:ascii="Arial" w:eastAsia="Times New Roman" w:hAnsi="Arial" w:cs="Arial"/>
          <w:color w:val="2D2D2D"/>
          <w:spacing w:val="2"/>
          <w:sz w:val="21"/>
          <w:szCs w:val="21"/>
          <w:lang w:eastAsia="ru-RU"/>
        </w:rPr>
        <w:t>сформированность</w:t>
      </w:r>
      <w:proofErr w:type="spellEnd"/>
      <w:r w:rsidRPr="00B55227">
        <w:rPr>
          <w:rFonts w:ascii="Arial" w:eastAsia="Times New Roman" w:hAnsi="Arial" w:cs="Arial"/>
          <w:color w:val="2D2D2D"/>
          <w:spacing w:val="2"/>
          <w:sz w:val="21"/>
          <w:szCs w:val="21"/>
          <w:lang w:eastAsia="ru-RU"/>
        </w:rPr>
        <w:t xml:space="preserve"> навыков оценивания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"География" (базовый уровень) - требования к предметным результатам освоения базового курса географии должны отражать:</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1) владение представлениями о современной географической науке, ее участии в решении важнейших проблем человечества;</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2) владение географическим мышлением для определения географических аспектов природных, социально-экономических и экологических процессов и проблем;</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 xml:space="preserve">3) </w:t>
      </w:r>
      <w:proofErr w:type="spellStart"/>
      <w:r w:rsidRPr="00B55227">
        <w:rPr>
          <w:rFonts w:ascii="Arial" w:eastAsia="Times New Roman" w:hAnsi="Arial" w:cs="Arial"/>
          <w:color w:val="2D2D2D"/>
          <w:spacing w:val="2"/>
          <w:sz w:val="21"/>
          <w:szCs w:val="21"/>
          <w:lang w:eastAsia="ru-RU"/>
        </w:rPr>
        <w:t>сформированность</w:t>
      </w:r>
      <w:proofErr w:type="spellEnd"/>
      <w:r w:rsidRPr="00B55227">
        <w:rPr>
          <w:rFonts w:ascii="Arial" w:eastAsia="Times New Roman" w:hAnsi="Arial" w:cs="Arial"/>
          <w:color w:val="2D2D2D"/>
          <w:spacing w:val="2"/>
          <w:sz w:val="21"/>
          <w:szCs w:val="21"/>
          <w:lang w:eastAsia="ru-RU"/>
        </w:rPr>
        <w:t xml:space="preserve"> системы комплексных социально ориентированных географических знаний о закономерностях развития природы, размещения населения и хозяйства, о динамике и территориальных особенностях процессов, протекающих в географическом пространстве;</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4) владение умениями 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5) владение умениями использовать карты разного содержания для выявления закономерностей и тенденций, получения нового географического знания о природных социально-экономических и экологических процессах и явлениях;</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6) владение умениями географического анализа и интерпретации разнообразной информации;</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7) владение умениями применять географические знания для объяснения и оценки разнообразных явлений и процессов, самостоятельного оценивания уровня безопасности окружающей среды, адаптации к изменению ее условий;</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 xml:space="preserve">8) </w:t>
      </w:r>
      <w:proofErr w:type="spellStart"/>
      <w:r w:rsidRPr="00B55227">
        <w:rPr>
          <w:rFonts w:ascii="Arial" w:eastAsia="Times New Roman" w:hAnsi="Arial" w:cs="Arial"/>
          <w:color w:val="2D2D2D"/>
          <w:spacing w:val="2"/>
          <w:sz w:val="21"/>
          <w:szCs w:val="21"/>
          <w:lang w:eastAsia="ru-RU"/>
        </w:rPr>
        <w:t>сформированность</w:t>
      </w:r>
      <w:proofErr w:type="spellEnd"/>
      <w:r w:rsidRPr="00B55227">
        <w:rPr>
          <w:rFonts w:ascii="Arial" w:eastAsia="Times New Roman" w:hAnsi="Arial" w:cs="Arial"/>
          <w:color w:val="2D2D2D"/>
          <w:spacing w:val="2"/>
          <w:sz w:val="21"/>
          <w:szCs w:val="21"/>
          <w:lang w:eastAsia="ru-RU"/>
        </w:rPr>
        <w:t xml:space="preserve"> представлений и знаний об основных проблемах взаимодействия природы и общества, о природных и социально-экономических аспектах экологических проблем.</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"География" (углубленный уровень) - требования к предметным результатам освоения углубленного курса географии должны включать требования к результатам освоения базового курса и дополнительно отражать:</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 xml:space="preserve">1) </w:t>
      </w:r>
      <w:proofErr w:type="spellStart"/>
      <w:r w:rsidRPr="00B55227">
        <w:rPr>
          <w:rFonts w:ascii="Arial" w:eastAsia="Times New Roman" w:hAnsi="Arial" w:cs="Arial"/>
          <w:color w:val="2D2D2D"/>
          <w:spacing w:val="2"/>
          <w:sz w:val="21"/>
          <w:szCs w:val="21"/>
          <w:lang w:eastAsia="ru-RU"/>
        </w:rPr>
        <w:t>сформированность</w:t>
      </w:r>
      <w:proofErr w:type="spellEnd"/>
      <w:r w:rsidRPr="00B55227">
        <w:rPr>
          <w:rFonts w:ascii="Arial" w:eastAsia="Times New Roman" w:hAnsi="Arial" w:cs="Arial"/>
          <w:color w:val="2D2D2D"/>
          <w:spacing w:val="2"/>
          <w:sz w:val="21"/>
          <w:szCs w:val="21"/>
          <w:lang w:eastAsia="ru-RU"/>
        </w:rPr>
        <w:t xml:space="preserve"> знаний о составе современного комплекса географических наук, его специфике и месте в системе научных дисциплин, роли в решении современных научных и </w:t>
      </w:r>
      <w:r w:rsidRPr="00B55227">
        <w:rPr>
          <w:rFonts w:ascii="Arial" w:eastAsia="Times New Roman" w:hAnsi="Arial" w:cs="Arial"/>
          <w:color w:val="2D2D2D"/>
          <w:spacing w:val="2"/>
          <w:sz w:val="21"/>
          <w:szCs w:val="21"/>
          <w:lang w:eastAsia="ru-RU"/>
        </w:rPr>
        <w:lastRenderedPageBreak/>
        <w:t>практических задач;</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2) владение умениями применения географического мышления для вычленения и оценивания географических факторов, определяющих сущность и динамику важнейших природных, социально-экономических и экологических процессов;</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 xml:space="preserve">3) </w:t>
      </w:r>
      <w:proofErr w:type="spellStart"/>
      <w:r w:rsidRPr="00B55227">
        <w:rPr>
          <w:rFonts w:ascii="Arial" w:eastAsia="Times New Roman" w:hAnsi="Arial" w:cs="Arial"/>
          <w:color w:val="2D2D2D"/>
          <w:spacing w:val="2"/>
          <w:sz w:val="21"/>
          <w:szCs w:val="21"/>
          <w:lang w:eastAsia="ru-RU"/>
        </w:rPr>
        <w:t>сформированность</w:t>
      </w:r>
      <w:proofErr w:type="spellEnd"/>
      <w:r w:rsidRPr="00B55227">
        <w:rPr>
          <w:rFonts w:ascii="Arial" w:eastAsia="Times New Roman" w:hAnsi="Arial" w:cs="Arial"/>
          <w:color w:val="2D2D2D"/>
          <w:spacing w:val="2"/>
          <w:sz w:val="21"/>
          <w:szCs w:val="21"/>
          <w:lang w:eastAsia="ru-RU"/>
        </w:rPr>
        <w:t xml:space="preserve"> комплекса знаний о целостности географического пространства как иерархии взаимосвязанных природно-общественных территориальных систем;</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 xml:space="preserve">4) владение умениями проводить учебные исследования, в том числе с использованием простейшего моделирования и проектирования природных, социально-экономических и </w:t>
      </w:r>
      <w:proofErr w:type="spellStart"/>
      <w:r w:rsidRPr="00B55227">
        <w:rPr>
          <w:rFonts w:ascii="Arial" w:eastAsia="Times New Roman" w:hAnsi="Arial" w:cs="Arial"/>
          <w:color w:val="2D2D2D"/>
          <w:spacing w:val="2"/>
          <w:sz w:val="21"/>
          <w:szCs w:val="21"/>
          <w:lang w:eastAsia="ru-RU"/>
        </w:rPr>
        <w:t>геоэкологических</w:t>
      </w:r>
      <w:proofErr w:type="spellEnd"/>
      <w:r w:rsidRPr="00B55227">
        <w:rPr>
          <w:rFonts w:ascii="Arial" w:eastAsia="Times New Roman" w:hAnsi="Arial" w:cs="Arial"/>
          <w:color w:val="2D2D2D"/>
          <w:spacing w:val="2"/>
          <w:sz w:val="21"/>
          <w:szCs w:val="21"/>
          <w:lang w:eastAsia="ru-RU"/>
        </w:rPr>
        <w:t xml:space="preserve"> явлений и процессов;</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5) владение навыками картографической интерпретации природных, социально-экономических и экологических характеристик различных территорий;</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6) владение умениями работать с геоинформационными системами;</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7) владение первичными умениями проводить географическую экспертизу разнообразных природных, социально-экономических и экологических процессов;</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 xml:space="preserve">8) </w:t>
      </w:r>
      <w:proofErr w:type="spellStart"/>
      <w:r w:rsidRPr="00B55227">
        <w:rPr>
          <w:rFonts w:ascii="Arial" w:eastAsia="Times New Roman" w:hAnsi="Arial" w:cs="Arial"/>
          <w:color w:val="2D2D2D"/>
          <w:spacing w:val="2"/>
          <w:sz w:val="21"/>
          <w:szCs w:val="21"/>
          <w:lang w:eastAsia="ru-RU"/>
        </w:rPr>
        <w:t>сформированность</w:t>
      </w:r>
      <w:proofErr w:type="spellEnd"/>
      <w:r w:rsidRPr="00B55227">
        <w:rPr>
          <w:rFonts w:ascii="Arial" w:eastAsia="Times New Roman" w:hAnsi="Arial" w:cs="Arial"/>
          <w:color w:val="2D2D2D"/>
          <w:spacing w:val="2"/>
          <w:sz w:val="21"/>
          <w:szCs w:val="21"/>
          <w:lang w:eastAsia="ru-RU"/>
        </w:rPr>
        <w:t xml:space="preserve"> системы знаний об основных процессах, закономерностях и проблемах взаимодействия географической среды и общества, о географических подходах к устойчивому развитию территорий.</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"Экономика" (базовый уровень) - требования к предметным результатам освоения базового курса экономики должны отражать:</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 xml:space="preserve">1) </w:t>
      </w:r>
      <w:proofErr w:type="spellStart"/>
      <w:r w:rsidRPr="00B55227">
        <w:rPr>
          <w:rFonts w:ascii="Arial" w:eastAsia="Times New Roman" w:hAnsi="Arial" w:cs="Arial"/>
          <w:color w:val="2D2D2D"/>
          <w:spacing w:val="2"/>
          <w:sz w:val="21"/>
          <w:szCs w:val="21"/>
          <w:lang w:eastAsia="ru-RU"/>
        </w:rPr>
        <w:t>сформированность</w:t>
      </w:r>
      <w:proofErr w:type="spellEnd"/>
      <w:r w:rsidRPr="00B55227">
        <w:rPr>
          <w:rFonts w:ascii="Arial" w:eastAsia="Times New Roman" w:hAnsi="Arial" w:cs="Arial"/>
          <w:color w:val="2D2D2D"/>
          <w:spacing w:val="2"/>
          <w:sz w:val="21"/>
          <w:szCs w:val="21"/>
          <w:lang w:eastAsia="ru-RU"/>
        </w:rPr>
        <w:t xml:space="preserve"> системы знаний об экономической сфере в жизни общества; как пространстве, в котором осуществляется экономическая деятельность индивидов, семей, отдельных предприятий и государства;</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 xml:space="preserve">2) понимание сущности экономических институтов, их роли в социально-экономическом развитии общества; понимание значения этических норм и нравственных ценностей в экономической деятельности отдельных людей и общества; </w:t>
      </w:r>
      <w:proofErr w:type="spellStart"/>
      <w:r w:rsidRPr="00B55227">
        <w:rPr>
          <w:rFonts w:ascii="Arial" w:eastAsia="Times New Roman" w:hAnsi="Arial" w:cs="Arial"/>
          <w:color w:val="2D2D2D"/>
          <w:spacing w:val="2"/>
          <w:sz w:val="21"/>
          <w:szCs w:val="21"/>
          <w:lang w:eastAsia="ru-RU"/>
        </w:rPr>
        <w:t>сформированность</w:t>
      </w:r>
      <w:proofErr w:type="spellEnd"/>
      <w:r w:rsidRPr="00B55227">
        <w:rPr>
          <w:rFonts w:ascii="Arial" w:eastAsia="Times New Roman" w:hAnsi="Arial" w:cs="Arial"/>
          <w:color w:val="2D2D2D"/>
          <w:spacing w:val="2"/>
          <w:sz w:val="21"/>
          <w:szCs w:val="21"/>
          <w:lang w:eastAsia="ru-RU"/>
        </w:rPr>
        <w:t xml:space="preserve"> уважительного отношения к чужой собственности;</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 xml:space="preserve">3) </w:t>
      </w:r>
      <w:proofErr w:type="spellStart"/>
      <w:r w:rsidRPr="00B55227">
        <w:rPr>
          <w:rFonts w:ascii="Arial" w:eastAsia="Times New Roman" w:hAnsi="Arial" w:cs="Arial"/>
          <w:color w:val="2D2D2D"/>
          <w:spacing w:val="2"/>
          <w:sz w:val="21"/>
          <w:szCs w:val="21"/>
          <w:lang w:eastAsia="ru-RU"/>
        </w:rPr>
        <w:t>сформированность</w:t>
      </w:r>
      <w:proofErr w:type="spellEnd"/>
      <w:r w:rsidRPr="00B55227">
        <w:rPr>
          <w:rFonts w:ascii="Arial" w:eastAsia="Times New Roman" w:hAnsi="Arial" w:cs="Arial"/>
          <w:color w:val="2D2D2D"/>
          <w:spacing w:val="2"/>
          <w:sz w:val="21"/>
          <w:szCs w:val="21"/>
          <w:lang w:eastAsia="ru-RU"/>
        </w:rPr>
        <w:t xml:space="preserve"> экономического мышления: умения принимать рациональные решения в условиях относительной ограниченности доступных ресурсов, оценивать и принимать ответственность за их возможные последствия для себя, своего окружения и общества в целом;</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 xml:space="preserve">4) владение навыками поиска актуальной экономической информации в различных источниках, включая Интернет; умение различать факты, аргументы и оценочные суждения; анализировать, преобразовывать и использовать экономическую информацию для решения </w:t>
      </w:r>
      <w:r w:rsidRPr="00B55227">
        <w:rPr>
          <w:rFonts w:ascii="Arial" w:eastAsia="Times New Roman" w:hAnsi="Arial" w:cs="Arial"/>
          <w:color w:val="2D2D2D"/>
          <w:spacing w:val="2"/>
          <w:sz w:val="21"/>
          <w:szCs w:val="21"/>
          <w:lang w:eastAsia="ru-RU"/>
        </w:rPr>
        <w:lastRenderedPageBreak/>
        <w:t>практических задач в учебной деятельности и реальной жизни;</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 xml:space="preserve">5) </w:t>
      </w:r>
      <w:proofErr w:type="spellStart"/>
      <w:r w:rsidRPr="00B55227">
        <w:rPr>
          <w:rFonts w:ascii="Arial" w:eastAsia="Times New Roman" w:hAnsi="Arial" w:cs="Arial"/>
          <w:color w:val="2D2D2D"/>
          <w:spacing w:val="2"/>
          <w:sz w:val="21"/>
          <w:szCs w:val="21"/>
          <w:lang w:eastAsia="ru-RU"/>
        </w:rPr>
        <w:t>сформированность</w:t>
      </w:r>
      <w:proofErr w:type="spellEnd"/>
      <w:r w:rsidRPr="00B55227">
        <w:rPr>
          <w:rFonts w:ascii="Arial" w:eastAsia="Times New Roman" w:hAnsi="Arial" w:cs="Arial"/>
          <w:color w:val="2D2D2D"/>
          <w:spacing w:val="2"/>
          <w:sz w:val="21"/>
          <w:szCs w:val="21"/>
          <w:lang w:eastAsia="ru-RU"/>
        </w:rPr>
        <w:t xml:space="preserve"> навыков проектной деятельности: умение разрабатывать и реализовывать проекты экономической и междисциплинарной направленности на основе базовых экономических знаний и ценностных ориентиров;</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6) умение применять полученные знания и сформированные навыки для эффективного исполнения основных социально-экономических ролей (потребителя, производителя, покупателя, продавца, заемщика, акционера, наемного работника, работодателя, налогоплательщика);</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7) способность к личностному самоопределению и самореализации в экономической деятельности, в том числе в области предпринимательства; знание особенностей современного рынка труда, владение этикой трудовых отношений;</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8) понимание места и роли России в современной мировой экономике; умение ориентироваться в текущих экономических событиях в России и в мире.</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"Экономика" (углубленный уровень) - требования к предметным результатам освоения углубленного курса экономики должны включать требования к результатам освоения базового курса и дополнительно отражать:</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 xml:space="preserve">1) </w:t>
      </w:r>
      <w:proofErr w:type="spellStart"/>
      <w:r w:rsidRPr="00B55227">
        <w:rPr>
          <w:rFonts w:ascii="Arial" w:eastAsia="Times New Roman" w:hAnsi="Arial" w:cs="Arial"/>
          <w:color w:val="2D2D2D"/>
          <w:spacing w:val="2"/>
          <w:sz w:val="21"/>
          <w:szCs w:val="21"/>
          <w:lang w:eastAsia="ru-RU"/>
        </w:rPr>
        <w:t>сформированность</w:t>
      </w:r>
      <w:proofErr w:type="spellEnd"/>
      <w:r w:rsidRPr="00B55227">
        <w:rPr>
          <w:rFonts w:ascii="Arial" w:eastAsia="Times New Roman" w:hAnsi="Arial" w:cs="Arial"/>
          <w:color w:val="2D2D2D"/>
          <w:spacing w:val="2"/>
          <w:sz w:val="21"/>
          <w:szCs w:val="21"/>
          <w:lang w:eastAsia="ru-RU"/>
        </w:rPr>
        <w:t xml:space="preserve"> представлений об экономической науке как системе теоретических и прикладных наук; особенностях ее методологии и применимости экономического анализа в других социальных науках; понимание эволюции и сущности основных направлений современной экономической науки;</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2) владение системными экономическими знаниями, включая современные научные методы познания и опыт самостоятельной исследовательской деятельности в области экономики;</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3) владение приемами работы со статистической, фактической и аналитической экономической информацией; умение самостоятельно анализировать и интерпретировать данные для решения теоретических и прикладных задач;</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4) умение оценивать и аргументировать собственную точку зрения по экономическим проблемам, различным аспектам социально-экономической политики государства;</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 xml:space="preserve">5) </w:t>
      </w:r>
      <w:proofErr w:type="spellStart"/>
      <w:r w:rsidRPr="00B55227">
        <w:rPr>
          <w:rFonts w:ascii="Arial" w:eastAsia="Times New Roman" w:hAnsi="Arial" w:cs="Arial"/>
          <w:color w:val="2D2D2D"/>
          <w:spacing w:val="2"/>
          <w:sz w:val="21"/>
          <w:szCs w:val="21"/>
          <w:lang w:eastAsia="ru-RU"/>
        </w:rPr>
        <w:t>сформированность</w:t>
      </w:r>
      <w:proofErr w:type="spellEnd"/>
      <w:r w:rsidRPr="00B55227">
        <w:rPr>
          <w:rFonts w:ascii="Arial" w:eastAsia="Times New Roman" w:hAnsi="Arial" w:cs="Arial"/>
          <w:color w:val="2D2D2D"/>
          <w:spacing w:val="2"/>
          <w:sz w:val="21"/>
          <w:szCs w:val="21"/>
          <w:lang w:eastAsia="ru-RU"/>
        </w:rPr>
        <w:t xml:space="preserve"> системы знаний об институциональных преобразованиях российской экономики при переходе к рыночной системе, динамике основных макроэкономических показателей и современной ситуации в экономике России.</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"Право" (базовый уровень) - требования к предметным результатам освоения базового курса права должны отражать:</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lastRenderedPageBreak/>
        <w:t xml:space="preserve">1) </w:t>
      </w:r>
      <w:proofErr w:type="spellStart"/>
      <w:r w:rsidRPr="00B55227">
        <w:rPr>
          <w:rFonts w:ascii="Arial" w:eastAsia="Times New Roman" w:hAnsi="Arial" w:cs="Arial"/>
          <w:color w:val="2D2D2D"/>
          <w:spacing w:val="2"/>
          <w:sz w:val="21"/>
          <w:szCs w:val="21"/>
          <w:lang w:eastAsia="ru-RU"/>
        </w:rPr>
        <w:t>сформированность</w:t>
      </w:r>
      <w:proofErr w:type="spellEnd"/>
      <w:r w:rsidRPr="00B55227">
        <w:rPr>
          <w:rFonts w:ascii="Arial" w:eastAsia="Times New Roman" w:hAnsi="Arial" w:cs="Arial"/>
          <w:color w:val="2D2D2D"/>
          <w:spacing w:val="2"/>
          <w:sz w:val="21"/>
          <w:szCs w:val="21"/>
          <w:lang w:eastAsia="ru-RU"/>
        </w:rPr>
        <w:t xml:space="preserve"> представлений о понятии государства, его функциях, механизме и формах;</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2) владение знаниями о понятии права, источниках и нормах права, законности, правоотношениях;</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3) владение знаниями о правонарушениях и юридической ответственности;</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 xml:space="preserve">4) </w:t>
      </w:r>
      <w:proofErr w:type="spellStart"/>
      <w:r w:rsidRPr="00B55227">
        <w:rPr>
          <w:rFonts w:ascii="Arial" w:eastAsia="Times New Roman" w:hAnsi="Arial" w:cs="Arial"/>
          <w:color w:val="2D2D2D"/>
          <w:spacing w:val="2"/>
          <w:sz w:val="21"/>
          <w:szCs w:val="21"/>
          <w:lang w:eastAsia="ru-RU"/>
        </w:rPr>
        <w:t>сформированность</w:t>
      </w:r>
      <w:proofErr w:type="spellEnd"/>
      <w:r w:rsidRPr="00B55227">
        <w:rPr>
          <w:rFonts w:ascii="Arial" w:eastAsia="Times New Roman" w:hAnsi="Arial" w:cs="Arial"/>
          <w:color w:val="2D2D2D"/>
          <w:spacing w:val="2"/>
          <w:sz w:val="21"/>
          <w:szCs w:val="21"/>
          <w:lang w:eastAsia="ru-RU"/>
        </w:rPr>
        <w:t xml:space="preserve"> представлений о </w:t>
      </w:r>
      <w:hyperlink r:id="rId50" w:history="1">
        <w:r w:rsidRPr="00B55227">
          <w:rPr>
            <w:rFonts w:ascii="Arial" w:eastAsia="Times New Roman" w:hAnsi="Arial" w:cs="Arial"/>
            <w:color w:val="00466E"/>
            <w:spacing w:val="2"/>
            <w:sz w:val="21"/>
            <w:szCs w:val="21"/>
            <w:u w:val="single"/>
            <w:lang w:eastAsia="ru-RU"/>
          </w:rPr>
          <w:t>Конституции Российской Федерации</w:t>
        </w:r>
      </w:hyperlink>
      <w:r w:rsidRPr="00B55227">
        <w:rPr>
          <w:rFonts w:ascii="Arial" w:eastAsia="Times New Roman" w:hAnsi="Arial" w:cs="Arial"/>
          <w:color w:val="2D2D2D"/>
          <w:spacing w:val="2"/>
          <w:sz w:val="21"/>
          <w:szCs w:val="21"/>
          <w:lang w:eastAsia="ru-RU"/>
        </w:rPr>
        <w:t> как основном законе государства, владение знаниями об основах правового статуса личности в Российской Федерации;</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 xml:space="preserve">5) </w:t>
      </w:r>
      <w:proofErr w:type="spellStart"/>
      <w:r w:rsidRPr="00B55227">
        <w:rPr>
          <w:rFonts w:ascii="Arial" w:eastAsia="Times New Roman" w:hAnsi="Arial" w:cs="Arial"/>
          <w:color w:val="2D2D2D"/>
          <w:spacing w:val="2"/>
          <w:sz w:val="21"/>
          <w:szCs w:val="21"/>
          <w:lang w:eastAsia="ru-RU"/>
        </w:rPr>
        <w:t>сформированность</w:t>
      </w:r>
      <w:proofErr w:type="spellEnd"/>
      <w:r w:rsidRPr="00B55227">
        <w:rPr>
          <w:rFonts w:ascii="Arial" w:eastAsia="Times New Roman" w:hAnsi="Arial" w:cs="Arial"/>
          <w:color w:val="2D2D2D"/>
          <w:spacing w:val="2"/>
          <w:sz w:val="21"/>
          <w:szCs w:val="21"/>
          <w:lang w:eastAsia="ru-RU"/>
        </w:rPr>
        <w:t xml:space="preserve"> общих представлений о разных видах судопроизводства, правилах применения права, разрешения конфликтов правовыми способами;</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 xml:space="preserve">6) </w:t>
      </w:r>
      <w:proofErr w:type="spellStart"/>
      <w:r w:rsidRPr="00B55227">
        <w:rPr>
          <w:rFonts w:ascii="Arial" w:eastAsia="Times New Roman" w:hAnsi="Arial" w:cs="Arial"/>
          <w:color w:val="2D2D2D"/>
          <w:spacing w:val="2"/>
          <w:sz w:val="21"/>
          <w:szCs w:val="21"/>
          <w:lang w:eastAsia="ru-RU"/>
        </w:rPr>
        <w:t>сформированность</w:t>
      </w:r>
      <w:proofErr w:type="spellEnd"/>
      <w:r w:rsidRPr="00B55227">
        <w:rPr>
          <w:rFonts w:ascii="Arial" w:eastAsia="Times New Roman" w:hAnsi="Arial" w:cs="Arial"/>
          <w:color w:val="2D2D2D"/>
          <w:spacing w:val="2"/>
          <w:sz w:val="21"/>
          <w:szCs w:val="21"/>
          <w:lang w:eastAsia="ru-RU"/>
        </w:rPr>
        <w:t xml:space="preserve"> основ правового мышления и антикоррупционных стандартов поведения;</w:t>
      </w:r>
      <w:r w:rsidRPr="00B55227">
        <w:rPr>
          <w:rFonts w:ascii="Arial" w:eastAsia="Times New Roman" w:hAnsi="Arial" w:cs="Arial"/>
          <w:color w:val="2D2D2D"/>
          <w:spacing w:val="2"/>
          <w:sz w:val="21"/>
          <w:szCs w:val="21"/>
          <w:lang w:eastAsia="ru-RU"/>
        </w:rPr>
        <w:br/>
        <w:t>(Подпункт в редакции, введенной в действие с 7 августа 2017 года </w:t>
      </w:r>
      <w:hyperlink r:id="rId51"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июня 2017 года N 613</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 xml:space="preserve">7) </w:t>
      </w:r>
      <w:proofErr w:type="spellStart"/>
      <w:r w:rsidRPr="00B55227">
        <w:rPr>
          <w:rFonts w:ascii="Arial" w:eastAsia="Times New Roman" w:hAnsi="Arial" w:cs="Arial"/>
          <w:color w:val="2D2D2D"/>
          <w:spacing w:val="2"/>
          <w:sz w:val="21"/>
          <w:szCs w:val="21"/>
          <w:lang w:eastAsia="ru-RU"/>
        </w:rPr>
        <w:t>сформированность</w:t>
      </w:r>
      <w:proofErr w:type="spellEnd"/>
      <w:r w:rsidRPr="00B55227">
        <w:rPr>
          <w:rFonts w:ascii="Arial" w:eastAsia="Times New Roman" w:hAnsi="Arial" w:cs="Arial"/>
          <w:color w:val="2D2D2D"/>
          <w:spacing w:val="2"/>
          <w:sz w:val="21"/>
          <w:szCs w:val="21"/>
          <w:lang w:eastAsia="ru-RU"/>
        </w:rPr>
        <w:t xml:space="preserve"> знаний об основах административного, гражданского, трудового, уголовного права;</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8) понимание юридической деятельности; ознакомление со спецификой основных юридических профессий;</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 xml:space="preserve">9) </w:t>
      </w:r>
      <w:proofErr w:type="spellStart"/>
      <w:r w:rsidRPr="00B55227">
        <w:rPr>
          <w:rFonts w:ascii="Arial" w:eastAsia="Times New Roman" w:hAnsi="Arial" w:cs="Arial"/>
          <w:color w:val="2D2D2D"/>
          <w:spacing w:val="2"/>
          <w:sz w:val="21"/>
          <w:szCs w:val="21"/>
          <w:lang w:eastAsia="ru-RU"/>
        </w:rPr>
        <w:t>сформированность</w:t>
      </w:r>
      <w:proofErr w:type="spellEnd"/>
      <w:r w:rsidRPr="00B55227">
        <w:rPr>
          <w:rFonts w:ascii="Arial" w:eastAsia="Times New Roman" w:hAnsi="Arial" w:cs="Arial"/>
          <w:color w:val="2D2D2D"/>
          <w:spacing w:val="2"/>
          <w:sz w:val="21"/>
          <w:szCs w:val="21"/>
          <w:lang w:eastAsia="ru-RU"/>
        </w:rPr>
        <w:t xml:space="preserve"> умений применять правовые знания для оценивания конкретных правовых норм с точки зрения их соответствия законодательству Российской Федерации;</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 xml:space="preserve">10) </w:t>
      </w:r>
      <w:proofErr w:type="spellStart"/>
      <w:r w:rsidRPr="00B55227">
        <w:rPr>
          <w:rFonts w:ascii="Arial" w:eastAsia="Times New Roman" w:hAnsi="Arial" w:cs="Arial"/>
          <w:color w:val="2D2D2D"/>
          <w:spacing w:val="2"/>
          <w:sz w:val="21"/>
          <w:szCs w:val="21"/>
          <w:lang w:eastAsia="ru-RU"/>
        </w:rPr>
        <w:t>сформированность</w:t>
      </w:r>
      <w:proofErr w:type="spellEnd"/>
      <w:r w:rsidRPr="00B55227">
        <w:rPr>
          <w:rFonts w:ascii="Arial" w:eastAsia="Times New Roman" w:hAnsi="Arial" w:cs="Arial"/>
          <w:color w:val="2D2D2D"/>
          <w:spacing w:val="2"/>
          <w:sz w:val="21"/>
          <w:szCs w:val="21"/>
          <w:lang w:eastAsia="ru-RU"/>
        </w:rPr>
        <w:t xml:space="preserve"> навыков самостоятельного поиска правовой информации, умений использовать результаты в конкретных жизненных ситуациях.</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"Право" (углубленный уровень) - требования к предметным результатам освоения углубленного курса права должны включать требования к результатам освоения базового курса и дополнительно отражать:</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 xml:space="preserve">1) </w:t>
      </w:r>
      <w:proofErr w:type="spellStart"/>
      <w:r w:rsidRPr="00B55227">
        <w:rPr>
          <w:rFonts w:ascii="Arial" w:eastAsia="Times New Roman" w:hAnsi="Arial" w:cs="Arial"/>
          <w:color w:val="2D2D2D"/>
          <w:spacing w:val="2"/>
          <w:sz w:val="21"/>
          <w:szCs w:val="21"/>
          <w:lang w:eastAsia="ru-RU"/>
        </w:rPr>
        <w:t>сформированность</w:t>
      </w:r>
      <w:proofErr w:type="spellEnd"/>
      <w:r w:rsidRPr="00B55227">
        <w:rPr>
          <w:rFonts w:ascii="Arial" w:eastAsia="Times New Roman" w:hAnsi="Arial" w:cs="Arial"/>
          <w:color w:val="2D2D2D"/>
          <w:spacing w:val="2"/>
          <w:sz w:val="21"/>
          <w:szCs w:val="21"/>
          <w:lang w:eastAsia="ru-RU"/>
        </w:rPr>
        <w:t xml:space="preserve"> представлений о роли и значении права как важнейшего социального регулятора и элемента культуры общества;</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2) владение знаниями об основных правовых принципах, действующих в демократическом обществе;</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 xml:space="preserve">3) </w:t>
      </w:r>
      <w:proofErr w:type="spellStart"/>
      <w:r w:rsidRPr="00B55227">
        <w:rPr>
          <w:rFonts w:ascii="Arial" w:eastAsia="Times New Roman" w:hAnsi="Arial" w:cs="Arial"/>
          <w:color w:val="2D2D2D"/>
          <w:spacing w:val="2"/>
          <w:sz w:val="21"/>
          <w:szCs w:val="21"/>
          <w:lang w:eastAsia="ru-RU"/>
        </w:rPr>
        <w:t>сформированность</w:t>
      </w:r>
      <w:proofErr w:type="spellEnd"/>
      <w:r w:rsidRPr="00B55227">
        <w:rPr>
          <w:rFonts w:ascii="Arial" w:eastAsia="Times New Roman" w:hAnsi="Arial" w:cs="Arial"/>
          <w:color w:val="2D2D2D"/>
          <w:spacing w:val="2"/>
          <w:sz w:val="21"/>
          <w:szCs w:val="21"/>
          <w:lang w:eastAsia="ru-RU"/>
        </w:rPr>
        <w:t xml:space="preserve"> представлений о системе и структуре права, правоотношениях, правонарушениях и юридической ответственности;</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lastRenderedPageBreak/>
        <w:t>4) владение знаниями о российской правовой системе, особенностях ее развития;</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 xml:space="preserve">5) </w:t>
      </w:r>
      <w:proofErr w:type="spellStart"/>
      <w:r w:rsidRPr="00B55227">
        <w:rPr>
          <w:rFonts w:ascii="Arial" w:eastAsia="Times New Roman" w:hAnsi="Arial" w:cs="Arial"/>
          <w:color w:val="2D2D2D"/>
          <w:spacing w:val="2"/>
          <w:sz w:val="21"/>
          <w:szCs w:val="21"/>
          <w:lang w:eastAsia="ru-RU"/>
        </w:rPr>
        <w:t>сформированность</w:t>
      </w:r>
      <w:proofErr w:type="spellEnd"/>
      <w:r w:rsidRPr="00B55227">
        <w:rPr>
          <w:rFonts w:ascii="Arial" w:eastAsia="Times New Roman" w:hAnsi="Arial" w:cs="Arial"/>
          <w:color w:val="2D2D2D"/>
          <w:spacing w:val="2"/>
          <w:sz w:val="21"/>
          <w:szCs w:val="21"/>
          <w:lang w:eastAsia="ru-RU"/>
        </w:rPr>
        <w:t xml:space="preserve"> представлений о конституционном, гражданском, арбитражном, уголовном видах судопроизводства, правилах применения права, разрешения конфликтов правовыми способами;</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 xml:space="preserve">6) </w:t>
      </w:r>
      <w:proofErr w:type="spellStart"/>
      <w:r w:rsidRPr="00B55227">
        <w:rPr>
          <w:rFonts w:ascii="Arial" w:eastAsia="Times New Roman" w:hAnsi="Arial" w:cs="Arial"/>
          <w:color w:val="2D2D2D"/>
          <w:spacing w:val="2"/>
          <w:sz w:val="21"/>
          <w:szCs w:val="21"/>
          <w:lang w:eastAsia="ru-RU"/>
        </w:rPr>
        <w:t>сформированность</w:t>
      </w:r>
      <w:proofErr w:type="spellEnd"/>
      <w:r w:rsidRPr="00B55227">
        <w:rPr>
          <w:rFonts w:ascii="Arial" w:eastAsia="Times New Roman" w:hAnsi="Arial" w:cs="Arial"/>
          <w:color w:val="2D2D2D"/>
          <w:spacing w:val="2"/>
          <w:sz w:val="21"/>
          <w:szCs w:val="21"/>
          <w:lang w:eastAsia="ru-RU"/>
        </w:rPr>
        <w:t xml:space="preserve"> правового мышления и способности различать соответствующие виды правоотношений, правонарушений, юридической ответственности, применяемых санкций, способов восстановления нарушенных прав;</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 xml:space="preserve">7) </w:t>
      </w:r>
      <w:proofErr w:type="spellStart"/>
      <w:r w:rsidRPr="00B55227">
        <w:rPr>
          <w:rFonts w:ascii="Arial" w:eastAsia="Times New Roman" w:hAnsi="Arial" w:cs="Arial"/>
          <w:color w:val="2D2D2D"/>
          <w:spacing w:val="2"/>
          <w:sz w:val="21"/>
          <w:szCs w:val="21"/>
          <w:lang w:eastAsia="ru-RU"/>
        </w:rPr>
        <w:t>сформированность</w:t>
      </w:r>
      <w:proofErr w:type="spellEnd"/>
      <w:r w:rsidRPr="00B55227">
        <w:rPr>
          <w:rFonts w:ascii="Arial" w:eastAsia="Times New Roman" w:hAnsi="Arial" w:cs="Arial"/>
          <w:color w:val="2D2D2D"/>
          <w:spacing w:val="2"/>
          <w:sz w:val="21"/>
          <w:szCs w:val="21"/>
          <w:lang w:eastAsia="ru-RU"/>
        </w:rPr>
        <w:t xml:space="preserve"> знаний об общих принципах и нормах, регулирующих государственное устройство Российской Федерации, конституционный статус государственной власти и систему конституционных прав и свобод в Российской Федерации, механизмы реализации и защиты прав граждан и юридических лиц;</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8) понимание юридической деятельности как формы реализации права; ознакомление со спецификой основных юридических профессий;</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 xml:space="preserve">9) </w:t>
      </w:r>
      <w:proofErr w:type="spellStart"/>
      <w:r w:rsidRPr="00B55227">
        <w:rPr>
          <w:rFonts w:ascii="Arial" w:eastAsia="Times New Roman" w:hAnsi="Arial" w:cs="Arial"/>
          <w:color w:val="2D2D2D"/>
          <w:spacing w:val="2"/>
          <w:sz w:val="21"/>
          <w:szCs w:val="21"/>
          <w:lang w:eastAsia="ru-RU"/>
        </w:rPr>
        <w:t>сформированность</w:t>
      </w:r>
      <w:proofErr w:type="spellEnd"/>
      <w:r w:rsidRPr="00B55227">
        <w:rPr>
          <w:rFonts w:ascii="Arial" w:eastAsia="Times New Roman" w:hAnsi="Arial" w:cs="Arial"/>
          <w:color w:val="2D2D2D"/>
          <w:spacing w:val="2"/>
          <w:sz w:val="21"/>
          <w:szCs w:val="21"/>
          <w:lang w:eastAsia="ru-RU"/>
        </w:rPr>
        <w:t xml:space="preserve"> умений применять правовые знания для оценивания конкретных правовых норм с точки зрения их соответствия законодательству Российской Федерации, выработки и доказательной аргументации собственной позиции в конкретных правовых ситуациях с использованием нормативных актов.</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"Россия в мире" (базовый уровень) - требования к предметным результатам освоения интегрированного учебного предмета "Россия в мире" должны отражать:</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 xml:space="preserve">1) </w:t>
      </w:r>
      <w:proofErr w:type="spellStart"/>
      <w:r w:rsidRPr="00B55227">
        <w:rPr>
          <w:rFonts w:ascii="Arial" w:eastAsia="Times New Roman" w:hAnsi="Arial" w:cs="Arial"/>
          <w:color w:val="2D2D2D"/>
          <w:spacing w:val="2"/>
          <w:sz w:val="21"/>
          <w:szCs w:val="21"/>
          <w:lang w:eastAsia="ru-RU"/>
        </w:rPr>
        <w:t>сформированность</w:t>
      </w:r>
      <w:proofErr w:type="spellEnd"/>
      <w:r w:rsidRPr="00B55227">
        <w:rPr>
          <w:rFonts w:ascii="Arial" w:eastAsia="Times New Roman" w:hAnsi="Arial" w:cs="Arial"/>
          <w:color w:val="2D2D2D"/>
          <w:spacing w:val="2"/>
          <w:sz w:val="21"/>
          <w:szCs w:val="21"/>
          <w:lang w:eastAsia="ru-RU"/>
        </w:rPr>
        <w:t xml:space="preserve"> представлений о России в разные исторические периоды на основе знаний в области обществознания, истории, географии, культурологии и пр.;</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 xml:space="preserve">2) </w:t>
      </w:r>
      <w:proofErr w:type="spellStart"/>
      <w:r w:rsidRPr="00B55227">
        <w:rPr>
          <w:rFonts w:ascii="Arial" w:eastAsia="Times New Roman" w:hAnsi="Arial" w:cs="Arial"/>
          <w:color w:val="2D2D2D"/>
          <w:spacing w:val="2"/>
          <w:sz w:val="21"/>
          <w:szCs w:val="21"/>
          <w:lang w:eastAsia="ru-RU"/>
        </w:rPr>
        <w:t>сформированность</w:t>
      </w:r>
      <w:proofErr w:type="spellEnd"/>
      <w:r w:rsidRPr="00B55227">
        <w:rPr>
          <w:rFonts w:ascii="Arial" w:eastAsia="Times New Roman" w:hAnsi="Arial" w:cs="Arial"/>
          <w:color w:val="2D2D2D"/>
          <w:spacing w:val="2"/>
          <w:sz w:val="21"/>
          <w:szCs w:val="21"/>
          <w:lang w:eastAsia="ru-RU"/>
        </w:rPr>
        <w:t xml:space="preserve"> знаний о месте и роли России как неотъемлемой части мира в контексте мирового развития, как определяющего компонента формирования российской идентичности;</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 xml:space="preserve">3) </w:t>
      </w:r>
      <w:proofErr w:type="spellStart"/>
      <w:r w:rsidRPr="00B55227">
        <w:rPr>
          <w:rFonts w:ascii="Arial" w:eastAsia="Times New Roman" w:hAnsi="Arial" w:cs="Arial"/>
          <w:color w:val="2D2D2D"/>
          <w:spacing w:val="2"/>
          <w:sz w:val="21"/>
          <w:szCs w:val="21"/>
          <w:lang w:eastAsia="ru-RU"/>
        </w:rPr>
        <w:t>сформированность</w:t>
      </w:r>
      <w:proofErr w:type="spellEnd"/>
      <w:r w:rsidRPr="00B55227">
        <w:rPr>
          <w:rFonts w:ascii="Arial" w:eastAsia="Times New Roman" w:hAnsi="Arial" w:cs="Arial"/>
          <w:color w:val="2D2D2D"/>
          <w:spacing w:val="2"/>
          <w:sz w:val="21"/>
          <w:szCs w:val="21"/>
          <w:lang w:eastAsia="ru-RU"/>
        </w:rPr>
        <w:t xml:space="preserve"> взгляда на современный мир с точки зрения интересов России, понимания ее прошлого и настоящего;</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 xml:space="preserve">4) </w:t>
      </w:r>
      <w:proofErr w:type="spellStart"/>
      <w:r w:rsidRPr="00B55227">
        <w:rPr>
          <w:rFonts w:ascii="Arial" w:eastAsia="Times New Roman" w:hAnsi="Arial" w:cs="Arial"/>
          <w:color w:val="2D2D2D"/>
          <w:spacing w:val="2"/>
          <w:sz w:val="21"/>
          <w:szCs w:val="21"/>
          <w:lang w:eastAsia="ru-RU"/>
        </w:rPr>
        <w:t>сформированность</w:t>
      </w:r>
      <w:proofErr w:type="spellEnd"/>
      <w:r w:rsidRPr="00B55227">
        <w:rPr>
          <w:rFonts w:ascii="Arial" w:eastAsia="Times New Roman" w:hAnsi="Arial" w:cs="Arial"/>
          <w:color w:val="2D2D2D"/>
          <w:spacing w:val="2"/>
          <w:sz w:val="21"/>
          <w:szCs w:val="21"/>
          <w:lang w:eastAsia="ru-RU"/>
        </w:rPr>
        <w:t xml:space="preserve"> представлений о единстве и многообразии многонационального российского народа; понимание толерантности и </w:t>
      </w:r>
      <w:proofErr w:type="spellStart"/>
      <w:r w:rsidRPr="00B55227">
        <w:rPr>
          <w:rFonts w:ascii="Arial" w:eastAsia="Times New Roman" w:hAnsi="Arial" w:cs="Arial"/>
          <w:color w:val="2D2D2D"/>
          <w:spacing w:val="2"/>
          <w:sz w:val="21"/>
          <w:szCs w:val="21"/>
          <w:lang w:eastAsia="ru-RU"/>
        </w:rPr>
        <w:t>мультикультурализма</w:t>
      </w:r>
      <w:proofErr w:type="spellEnd"/>
      <w:r w:rsidRPr="00B55227">
        <w:rPr>
          <w:rFonts w:ascii="Arial" w:eastAsia="Times New Roman" w:hAnsi="Arial" w:cs="Arial"/>
          <w:color w:val="2D2D2D"/>
          <w:spacing w:val="2"/>
          <w:sz w:val="21"/>
          <w:szCs w:val="21"/>
          <w:lang w:eastAsia="ru-RU"/>
        </w:rPr>
        <w:t xml:space="preserve"> в мире;</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 xml:space="preserve">5) </w:t>
      </w:r>
      <w:proofErr w:type="spellStart"/>
      <w:r w:rsidRPr="00B55227">
        <w:rPr>
          <w:rFonts w:ascii="Arial" w:eastAsia="Times New Roman" w:hAnsi="Arial" w:cs="Arial"/>
          <w:color w:val="2D2D2D"/>
          <w:spacing w:val="2"/>
          <w:sz w:val="21"/>
          <w:szCs w:val="21"/>
          <w:lang w:eastAsia="ru-RU"/>
        </w:rPr>
        <w:t>сформированность</w:t>
      </w:r>
      <w:proofErr w:type="spellEnd"/>
      <w:r w:rsidRPr="00B55227">
        <w:rPr>
          <w:rFonts w:ascii="Arial" w:eastAsia="Times New Roman" w:hAnsi="Arial" w:cs="Arial"/>
          <w:color w:val="2D2D2D"/>
          <w:spacing w:val="2"/>
          <w:sz w:val="21"/>
          <w:szCs w:val="21"/>
          <w:lang w:eastAsia="ru-RU"/>
        </w:rPr>
        <w:t xml:space="preserve"> умений использования широкого спектра социально-экономической информации для анализа и оценки конкретных ситуаций прошлого и настоящего;</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 xml:space="preserve">6) </w:t>
      </w:r>
      <w:proofErr w:type="spellStart"/>
      <w:r w:rsidRPr="00B55227">
        <w:rPr>
          <w:rFonts w:ascii="Arial" w:eastAsia="Times New Roman" w:hAnsi="Arial" w:cs="Arial"/>
          <w:color w:val="2D2D2D"/>
          <w:spacing w:val="2"/>
          <w:sz w:val="21"/>
          <w:szCs w:val="21"/>
          <w:lang w:eastAsia="ru-RU"/>
        </w:rPr>
        <w:t>сформированность</w:t>
      </w:r>
      <w:proofErr w:type="spellEnd"/>
      <w:r w:rsidRPr="00B55227">
        <w:rPr>
          <w:rFonts w:ascii="Arial" w:eastAsia="Times New Roman" w:hAnsi="Arial" w:cs="Arial"/>
          <w:color w:val="2D2D2D"/>
          <w:spacing w:val="2"/>
          <w:sz w:val="21"/>
          <w:szCs w:val="21"/>
          <w:lang w:eastAsia="ru-RU"/>
        </w:rPr>
        <w:t xml:space="preserve"> умений сравнительного анализа исторических событий, происходивших в один исторический период в разных социокультурных общностях, и аналогичных исторических процессов, протекавших в различные хронологические периоды;</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lastRenderedPageBreak/>
        <w:t xml:space="preserve">7) </w:t>
      </w:r>
      <w:proofErr w:type="spellStart"/>
      <w:r w:rsidRPr="00B55227">
        <w:rPr>
          <w:rFonts w:ascii="Arial" w:eastAsia="Times New Roman" w:hAnsi="Arial" w:cs="Arial"/>
          <w:color w:val="2D2D2D"/>
          <w:spacing w:val="2"/>
          <w:sz w:val="21"/>
          <w:szCs w:val="21"/>
          <w:lang w:eastAsia="ru-RU"/>
        </w:rPr>
        <w:t>сформированность</w:t>
      </w:r>
      <w:proofErr w:type="spellEnd"/>
      <w:r w:rsidRPr="00B55227">
        <w:rPr>
          <w:rFonts w:ascii="Arial" w:eastAsia="Times New Roman" w:hAnsi="Arial" w:cs="Arial"/>
          <w:color w:val="2D2D2D"/>
          <w:spacing w:val="2"/>
          <w:sz w:val="21"/>
          <w:szCs w:val="21"/>
          <w:lang w:eastAsia="ru-RU"/>
        </w:rPr>
        <w:t xml:space="preserve"> способности отличать интерпретации прошлого, основанные на фактическом материале, от заведомых искажений, не имеющих документального подтверждения;</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 xml:space="preserve">8) </w:t>
      </w:r>
      <w:proofErr w:type="spellStart"/>
      <w:r w:rsidRPr="00B55227">
        <w:rPr>
          <w:rFonts w:ascii="Arial" w:eastAsia="Times New Roman" w:hAnsi="Arial" w:cs="Arial"/>
          <w:color w:val="2D2D2D"/>
          <w:spacing w:val="2"/>
          <w:sz w:val="21"/>
          <w:szCs w:val="21"/>
          <w:lang w:eastAsia="ru-RU"/>
        </w:rPr>
        <w:t>сформированность</w:t>
      </w:r>
      <w:proofErr w:type="spellEnd"/>
      <w:r w:rsidRPr="00B55227">
        <w:rPr>
          <w:rFonts w:ascii="Arial" w:eastAsia="Times New Roman" w:hAnsi="Arial" w:cs="Arial"/>
          <w:color w:val="2D2D2D"/>
          <w:spacing w:val="2"/>
          <w:sz w:val="21"/>
          <w:szCs w:val="21"/>
          <w:lang w:eastAsia="ru-RU"/>
        </w:rPr>
        <w:t xml:space="preserve"> представлений об особенностях современного глобального общества, информационной политике и механизмах создания образа исторической и современной России в мире;</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 xml:space="preserve">9) </w:t>
      </w:r>
      <w:proofErr w:type="spellStart"/>
      <w:r w:rsidRPr="00B55227">
        <w:rPr>
          <w:rFonts w:ascii="Arial" w:eastAsia="Times New Roman" w:hAnsi="Arial" w:cs="Arial"/>
          <w:color w:val="2D2D2D"/>
          <w:spacing w:val="2"/>
          <w:sz w:val="21"/>
          <w:szCs w:val="21"/>
          <w:lang w:eastAsia="ru-RU"/>
        </w:rPr>
        <w:t>сформированность</w:t>
      </w:r>
      <w:proofErr w:type="spellEnd"/>
      <w:r w:rsidRPr="00B55227">
        <w:rPr>
          <w:rFonts w:ascii="Arial" w:eastAsia="Times New Roman" w:hAnsi="Arial" w:cs="Arial"/>
          <w:color w:val="2D2D2D"/>
          <w:spacing w:val="2"/>
          <w:sz w:val="21"/>
          <w:szCs w:val="21"/>
          <w:lang w:eastAsia="ru-RU"/>
        </w:rPr>
        <w:t xml:space="preserve"> умений реконструкции и интерпретации прошлого России на основе источников, владение умениями синтеза разнообразной исторической информации для комплексного анализа и моделирования на ее основе вариантов дальнейшего развития России.</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9.5. Математика и информатика</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Изучение предметной области "Математика и информатика" должно обеспечить:</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r>
      <w:proofErr w:type="spellStart"/>
      <w:r w:rsidRPr="00B55227">
        <w:rPr>
          <w:rFonts w:ascii="Arial" w:eastAsia="Times New Roman" w:hAnsi="Arial" w:cs="Arial"/>
          <w:color w:val="2D2D2D"/>
          <w:spacing w:val="2"/>
          <w:sz w:val="21"/>
          <w:szCs w:val="21"/>
          <w:lang w:eastAsia="ru-RU"/>
        </w:rPr>
        <w:t>сформированность</w:t>
      </w:r>
      <w:proofErr w:type="spellEnd"/>
      <w:r w:rsidRPr="00B55227">
        <w:rPr>
          <w:rFonts w:ascii="Arial" w:eastAsia="Times New Roman" w:hAnsi="Arial" w:cs="Arial"/>
          <w:color w:val="2D2D2D"/>
          <w:spacing w:val="2"/>
          <w:sz w:val="21"/>
          <w:szCs w:val="21"/>
          <w:lang w:eastAsia="ru-RU"/>
        </w:rPr>
        <w:t xml:space="preserve"> представлений о социальных, культурных и исторических факторах становления математики и информатики;</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r>
      <w:proofErr w:type="spellStart"/>
      <w:r w:rsidRPr="00B55227">
        <w:rPr>
          <w:rFonts w:ascii="Arial" w:eastAsia="Times New Roman" w:hAnsi="Arial" w:cs="Arial"/>
          <w:color w:val="2D2D2D"/>
          <w:spacing w:val="2"/>
          <w:sz w:val="21"/>
          <w:szCs w:val="21"/>
          <w:lang w:eastAsia="ru-RU"/>
        </w:rPr>
        <w:t>сформированность</w:t>
      </w:r>
      <w:proofErr w:type="spellEnd"/>
      <w:r w:rsidRPr="00B55227">
        <w:rPr>
          <w:rFonts w:ascii="Arial" w:eastAsia="Times New Roman" w:hAnsi="Arial" w:cs="Arial"/>
          <w:color w:val="2D2D2D"/>
          <w:spacing w:val="2"/>
          <w:sz w:val="21"/>
          <w:szCs w:val="21"/>
          <w:lang w:eastAsia="ru-RU"/>
        </w:rPr>
        <w:t xml:space="preserve"> основ логического, алгоритмического и математического мышления;</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r>
      <w:proofErr w:type="spellStart"/>
      <w:r w:rsidRPr="00B55227">
        <w:rPr>
          <w:rFonts w:ascii="Arial" w:eastAsia="Times New Roman" w:hAnsi="Arial" w:cs="Arial"/>
          <w:color w:val="2D2D2D"/>
          <w:spacing w:val="2"/>
          <w:sz w:val="21"/>
          <w:szCs w:val="21"/>
          <w:lang w:eastAsia="ru-RU"/>
        </w:rPr>
        <w:t>сформированность</w:t>
      </w:r>
      <w:proofErr w:type="spellEnd"/>
      <w:r w:rsidRPr="00B55227">
        <w:rPr>
          <w:rFonts w:ascii="Arial" w:eastAsia="Times New Roman" w:hAnsi="Arial" w:cs="Arial"/>
          <w:color w:val="2D2D2D"/>
          <w:spacing w:val="2"/>
          <w:sz w:val="21"/>
          <w:szCs w:val="21"/>
          <w:lang w:eastAsia="ru-RU"/>
        </w:rPr>
        <w:t xml:space="preserve"> умений применять полученные знания при решении различных задач;</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r>
      <w:proofErr w:type="spellStart"/>
      <w:r w:rsidRPr="00B55227">
        <w:rPr>
          <w:rFonts w:ascii="Arial" w:eastAsia="Times New Roman" w:hAnsi="Arial" w:cs="Arial"/>
          <w:color w:val="2D2D2D"/>
          <w:spacing w:val="2"/>
          <w:sz w:val="21"/>
          <w:szCs w:val="21"/>
          <w:lang w:eastAsia="ru-RU"/>
        </w:rPr>
        <w:t>сформированность</w:t>
      </w:r>
      <w:proofErr w:type="spellEnd"/>
      <w:r w:rsidRPr="00B55227">
        <w:rPr>
          <w:rFonts w:ascii="Arial" w:eastAsia="Times New Roman" w:hAnsi="Arial" w:cs="Arial"/>
          <w:color w:val="2D2D2D"/>
          <w:spacing w:val="2"/>
          <w:sz w:val="21"/>
          <w:szCs w:val="21"/>
          <w:lang w:eastAsia="ru-RU"/>
        </w:rPr>
        <w:t xml:space="preserve">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r>
      <w:proofErr w:type="spellStart"/>
      <w:r w:rsidRPr="00B55227">
        <w:rPr>
          <w:rFonts w:ascii="Arial" w:eastAsia="Times New Roman" w:hAnsi="Arial" w:cs="Arial"/>
          <w:color w:val="2D2D2D"/>
          <w:spacing w:val="2"/>
          <w:sz w:val="21"/>
          <w:szCs w:val="21"/>
          <w:lang w:eastAsia="ru-RU"/>
        </w:rPr>
        <w:t>сформированность</w:t>
      </w:r>
      <w:proofErr w:type="spellEnd"/>
      <w:r w:rsidRPr="00B55227">
        <w:rPr>
          <w:rFonts w:ascii="Arial" w:eastAsia="Times New Roman" w:hAnsi="Arial" w:cs="Arial"/>
          <w:color w:val="2D2D2D"/>
          <w:spacing w:val="2"/>
          <w:sz w:val="21"/>
          <w:szCs w:val="21"/>
          <w:lang w:eastAsia="ru-RU"/>
        </w:rPr>
        <w:t xml:space="preserve"> представлений о роли информатики и ИКТ в современном обществе, понимание основ правовых аспектов использования компьютерных программ и работы в Интернете;</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r>
      <w:proofErr w:type="spellStart"/>
      <w:r w:rsidRPr="00B55227">
        <w:rPr>
          <w:rFonts w:ascii="Arial" w:eastAsia="Times New Roman" w:hAnsi="Arial" w:cs="Arial"/>
          <w:color w:val="2D2D2D"/>
          <w:spacing w:val="2"/>
          <w:sz w:val="21"/>
          <w:szCs w:val="21"/>
          <w:lang w:eastAsia="ru-RU"/>
        </w:rPr>
        <w:t>сформированность</w:t>
      </w:r>
      <w:proofErr w:type="spellEnd"/>
      <w:r w:rsidRPr="00B55227">
        <w:rPr>
          <w:rFonts w:ascii="Arial" w:eastAsia="Times New Roman" w:hAnsi="Arial" w:cs="Arial"/>
          <w:color w:val="2D2D2D"/>
          <w:spacing w:val="2"/>
          <w:sz w:val="21"/>
          <w:szCs w:val="21"/>
          <w:lang w:eastAsia="ru-RU"/>
        </w:rPr>
        <w:t xml:space="preserve"> представлений о влиянии информационных технологий 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принятие этических аспектов информационных технологий; осознание ответственности людей, вовлеченных в создание и использование информационных систем, распространение информации.</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Предметные результаты изучения предметной области "Математика и информатика" включают предметные результаты изучения учебных предметов:</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 xml:space="preserve">"Математика" (включая алгебру и начала математического анализа, геометрию) (базовый уровень) - требования к предметным результатам освоения базового курса математики </w:t>
      </w:r>
      <w:r w:rsidRPr="00B55227">
        <w:rPr>
          <w:rFonts w:ascii="Arial" w:eastAsia="Times New Roman" w:hAnsi="Arial" w:cs="Arial"/>
          <w:color w:val="2D2D2D"/>
          <w:spacing w:val="2"/>
          <w:sz w:val="21"/>
          <w:szCs w:val="21"/>
          <w:lang w:eastAsia="ru-RU"/>
        </w:rPr>
        <w:lastRenderedPageBreak/>
        <w:t>должны отражать:</w:t>
      </w:r>
      <w:r w:rsidRPr="00B55227">
        <w:rPr>
          <w:rFonts w:ascii="Arial" w:eastAsia="Times New Roman" w:hAnsi="Arial" w:cs="Arial"/>
          <w:color w:val="2D2D2D"/>
          <w:spacing w:val="2"/>
          <w:sz w:val="21"/>
          <w:szCs w:val="21"/>
          <w:lang w:eastAsia="ru-RU"/>
        </w:rPr>
        <w:br/>
        <w:t>(Абзац в редакции, введенной в действие с 7 августа 2017 года </w:t>
      </w:r>
      <w:hyperlink r:id="rId52"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июня 2017 года N 613</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 xml:space="preserve">1) </w:t>
      </w:r>
      <w:proofErr w:type="spellStart"/>
      <w:r w:rsidRPr="00B55227">
        <w:rPr>
          <w:rFonts w:ascii="Arial" w:eastAsia="Times New Roman" w:hAnsi="Arial" w:cs="Arial"/>
          <w:color w:val="2D2D2D"/>
          <w:spacing w:val="2"/>
          <w:sz w:val="21"/>
          <w:szCs w:val="21"/>
          <w:lang w:eastAsia="ru-RU"/>
        </w:rPr>
        <w:t>сформированность</w:t>
      </w:r>
      <w:proofErr w:type="spellEnd"/>
      <w:r w:rsidRPr="00B55227">
        <w:rPr>
          <w:rFonts w:ascii="Arial" w:eastAsia="Times New Roman" w:hAnsi="Arial" w:cs="Arial"/>
          <w:color w:val="2D2D2D"/>
          <w:spacing w:val="2"/>
          <w:sz w:val="21"/>
          <w:szCs w:val="21"/>
          <w:lang w:eastAsia="ru-RU"/>
        </w:rPr>
        <w:t xml:space="preserve"> представлений о математике как части мировой культуры и о месте математики в современной цивилизации, о способах описания на математическом языке явлений реального мира;</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 xml:space="preserve">2) </w:t>
      </w:r>
      <w:proofErr w:type="spellStart"/>
      <w:r w:rsidRPr="00B55227">
        <w:rPr>
          <w:rFonts w:ascii="Arial" w:eastAsia="Times New Roman" w:hAnsi="Arial" w:cs="Arial"/>
          <w:color w:val="2D2D2D"/>
          <w:spacing w:val="2"/>
          <w:sz w:val="21"/>
          <w:szCs w:val="21"/>
          <w:lang w:eastAsia="ru-RU"/>
        </w:rPr>
        <w:t>сформированность</w:t>
      </w:r>
      <w:proofErr w:type="spellEnd"/>
      <w:r w:rsidRPr="00B55227">
        <w:rPr>
          <w:rFonts w:ascii="Arial" w:eastAsia="Times New Roman" w:hAnsi="Arial" w:cs="Arial"/>
          <w:color w:val="2D2D2D"/>
          <w:spacing w:val="2"/>
          <w:sz w:val="21"/>
          <w:szCs w:val="21"/>
          <w:lang w:eastAsia="ru-RU"/>
        </w:rPr>
        <w:t xml:space="preserve"> представлений о математических понятиях как о важнейших математических моделях, позволяющих описывать и изучать разные процессы и явления; понимание возможности аксиоматического построения математических теорий;</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3) владение методами доказательств и алгоритмов решения; умение их применять, проводить доказательные рассуждения в ходе решения задач;</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4) владение стандартными приемами решения рациональных и 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поиска пути решения и иллюстрации решения уравнений и неравенств;</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 xml:space="preserve">5) </w:t>
      </w:r>
      <w:proofErr w:type="spellStart"/>
      <w:r w:rsidRPr="00B55227">
        <w:rPr>
          <w:rFonts w:ascii="Arial" w:eastAsia="Times New Roman" w:hAnsi="Arial" w:cs="Arial"/>
          <w:color w:val="2D2D2D"/>
          <w:spacing w:val="2"/>
          <w:sz w:val="21"/>
          <w:szCs w:val="21"/>
          <w:lang w:eastAsia="ru-RU"/>
        </w:rPr>
        <w:t>сформированность</w:t>
      </w:r>
      <w:proofErr w:type="spellEnd"/>
      <w:r w:rsidRPr="00B55227">
        <w:rPr>
          <w:rFonts w:ascii="Arial" w:eastAsia="Times New Roman" w:hAnsi="Arial" w:cs="Arial"/>
          <w:color w:val="2D2D2D"/>
          <w:spacing w:val="2"/>
          <w:sz w:val="21"/>
          <w:szCs w:val="21"/>
          <w:lang w:eastAsia="ru-RU"/>
        </w:rPr>
        <w:t xml:space="preserve"> представлений об основных понятиях, идеях и методах математического анализа;</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 xml:space="preserve">6) владение основными понятиями о плоских и пространственных геометрических фигурах, их основных свойствах; </w:t>
      </w:r>
      <w:proofErr w:type="spellStart"/>
      <w:r w:rsidRPr="00B55227">
        <w:rPr>
          <w:rFonts w:ascii="Arial" w:eastAsia="Times New Roman" w:hAnsi="Arial" w:cs="Arial"/>
          <w:color w:val="2D2D2D"/>
          <w:spacing w:val="2"/>
          <w:sz w:val="21"/>
          <w:szCs w:val="21"/>
          <w:lang w:eastAsia="ru-RU"/>
        </w:rPr>
        <w:t>сформированность</w:t>
      </w:r>
      <w:proofErr w:type="spellEnd"/>
      <w:r w:rsidRPr="00B55227">
        <w:rPr>
          <w:rFonts w:ascii="Arial" w:eastAsia="Times New Roman" w:hAnsi="Arial" w:cs="Arial"/>
          <w:color w:val="2D2D2D"/>
          <w:spacing w:val="2"/>
          <w:sz w:val="21"/>
          <w:szCs w:val="21"/>
          <w:lang w:eastAsia="ru-RU"/>
        </w:rPr>
        <w:t xml:space="preserve"> умения распознавать на чертежах, моделях и в реальном мире геометрические фигуры; применение изученных свойств геометрических фигур и формул для решения геометрических задач и задач с практическим содержанием;</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 xml:space="preserve">7) </w:t>
      </w:r>
      <w:proofErr w:type="spellStart"/>
      <w:r w:rsidRPr="00B55227">
        <w:rPr>
          <w:rFonts w:ascii="Arial" w:eastAsia="Times New Roman" w:hAnsi="Arial" w:cs="Arial"/>
          <w:color w:val="2D2D2D"/>
          <w:spacing w:val="2"/>
          <w:sz w:val="21"/>
          <w:szCs w:val="21"/>
          <w:lang w:eastAsia="ru-RU"/>
        </w:rPr>
        <w:t>сформированность</w:t>
      </w:r>
      <w:proofErr w:type="spellEnd"/>
      <w:r w:rsidRPr="00B55227">
        <w:rPr>
          <w:rFonts w:ascii="Arial" w:eastAsia="Times New Roman" w:hAnsi="Arial" w:cs="Arial"/>
          <w:color w:val="2D2D2D"/>
          <w:spacing w:val="2"/>
          <w:sz w:val="21"/>
          <w:szCs w:val="21"/>
          <w:lang w:eastAsia="ru-RU"/>
        </w:rPr>
        <w:t xml:space="preserve"> представлений о процессах и явлениях, имеющих вероятностный характер, о статистических закономерностях в реальном мире, об основных понятиях элементарной теории вероятностей; умений находить и оценивать вероятности наступления событий в простейших практических ситуациях и основные характеристики случайных величин;</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8) владение навыками использования готовых компьютерных программ при решении задач;</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9) для слепых и слабовидящих обучающихся:</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 xml:space="preserve">овладение правилами записи математических формул и специальных знаков рельефно-точечной системы обозначений </w:t>
      </w:r>
      <w:proofErr w:type="spellStart"/>
      <w:r w:rsidRPr="00B55227">
        <w:rPr>
          <w:rFonts w:ascii="Arial" w:eastAsia="Times New Roman" w:hAnsi="Arial" w:cs="Arial"/>
          <w:color w:val="2D2D2D"/>
          <w:spacing w:val="2"/>
          <w:sz w:val="21"/>
          <w:szCs w:val="21"/>
          <w:lang w:eastAsia="ru-RU"/>
        </w:rPr>
        <w:t>Л.Брайля</w:t>
      </w:r>
      <w:proofErr w:type="spellEnd"/>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овладение тактильно-осязательным способом обследования и восприятия рельефных изображений предметов, контурных изображений геометрических фигур и другое;</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 xml:space="preserve">наличие умения выполнять геометрические построения с помощью циркуля и линейки, читать рельефные графики элементарных функций на координатной плоскости, применять </w:t>
      </w:r>
      <w:r w:rsidRPr="00B55227">
        <w:rPr>
          <w:rFonts w:ascii="Arial" w:eastAsia="Times New Roman" w:hAnsi="Arial" w:cs="Arial"/>
          <w:color w:val="2D2D2D"/>
          <w:spacing w:val="2"/>
          <w:sz w:val="21"/>
          <w:szCs w:val="21"/>
          <w:lang w:eastAsia="ru-RU"/>
        </w:rPr>
        <w:lastRenderedPageBreak/>
        <w:t>специальные приспособления для рельефного черчения ("</w:t>
      </w:r>
      <w:proofErr w:type="spellStart"/>
      <w:r w:rsidRPr="00B55227">
        <w:rPr>
          <w:rFonts w:ascii="Arial" w:eastAsia="Times New Roman" w:hAnsi="Arial" w:cs="Arial"/>
          <w:color w:val="2D2D2D"/>
          <w:spacing w:val="2"/>
          <w:sz w:val="21"/>
          <w:szCs w:val="21"/>
          <w:lang w:eastAsia="ru-RU"/>
        </w:rPr>
        <w:t>Драфтсмен</w:t>
      </w:r>
      <w:proofErr w:type="spellEnd"/>
      <w:r w:rsidRPr="00B55227">
        <w:rPr>
          <w:rFonts w:ascii="Arial" w:eastAsia="Times New Roman" w:hAnsi="Arial" w:cs="Arial"/>
          <w:color w:val="2D2D2D"/>
          <w:spacing w:val="2"/>
          <w:sz w:val="21"/>
          <w:szCs w:val="21"/>
          <w:lang w:eastAsia="ru-RU"/>
        </w:rPr>
        <w:t>", "Школьник");</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 xml:space="preserve">овладение основным функционалом программы </w:t>
      </w:r>
      <w:proofErr w:type="spellStart"/>
      <w:r w:rsidRPr="00B55227">
        <w:rPr>
          <w:rFonts w:ascii="Arial" w:eastAsia="Times New Roman" w:hAnsi="Arial" w:cs="Arial"/>
          <w:color w:val="2D2D2D"/>
          <w:spacing w:val="2"/>
          <w:sz w:val="21"/>
          <w:szCs w:val="21"/>
          <w:lang w:eastAsia="ru-RU"/>
        </w:rPr>
        <w:t>невизуального</w:t>
      </w:r>
      <w:proofErr w:type="spellEnd"/>
      <w:r w:rsidRPr="00B55227">
        <w:rPr>
          <w:rFonts w:ascii="Arial" w:eastAsia="Times New Roman" w:hAnsi="Arial" w:cs="Arial"/>
          <w:color w:val="2D2D2D"/>
          <w:spacing w:val="2"/>
          <w:sz w:val="21"/>
          <w:szCs w:val="21"/>
          <w:lang w:eastAsia="ru-RU"/>
        </w:rPr>
        <w:t xml:space="preserve"> доступа к информации на экране персонального компьютера, умение использовать персональные </w:t>
      </w:r>
      <w:proofErr w:type="spellStart"/>
      <w:r w:rsidRPr="00B55227">
        <w:rPr>
          <w:rFonts w:ascii="Arial" w:eastAsia="Times New Roman" w:hAnsi="Arial" w:cs="Arial"/>
          <w:color w:val="2D2D2D"/>
          <w:spacing w:val="2"/>
          <w:sz w:val="21"/>
          <w:szCs w:val="21"/>
          <w:lang w:eastAsia="ru-RU"/>
        </w:rPr>
        <w:t>тифлотехнические</w:t>
      </w:r>
      <w:proofErr w:type="spellEnd"/>
      <w:r w:rsidRPr="00B55227">
        <w:rPr>
          <w:rFonts w:ascii="Arial" w:eastAsia="Times New Roman" w:hAnsi="Arial" w:cs="Arial"/>
          <w:color w:val="2D2D2D"/>
          <w:spacing w:val="2"/>
          <w:sz w:val="21"/>
          <w:szCs w:val="21"/>
          <w:lang w:eastAsia="ru-RU"/>
        </w:rPr>
        <w:t xml:space="preserve"> средства информационно-коммуникационного доступа слепыми обучающимися;</w:t>
      </w:r>
      <w:r w:rsidRPr="00B55227">
        <w:rPr>
          <w:rFonts w:ascii="Arial" w:eastAsia="Times New Roman" w:hAnsi="Arial" w:cs="Arial"/>
          <w:color w:val="2D2D2D"/>
          <w:spacing w:val="2"/>
          <w:sz w:val="21"/>
          <w:szCs w:val="21"/>
          <w:lang w:eastAsia="ru-RU"/>
        </w:rPr>
        <w:br/>
        <w:t>(Подпункт дополнительно включен с 23 февраля 2016 года </w:t>
      </w:r>
      <w:hyperlink r:id="rId53"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31 декабря 2015 года N 1578</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10) для обучающихся с нарушениями опорно-двигательного аппарата:</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 xml:space="preserve">овладение специальными компьютерными средствами представления и анализа данных и умение использовать персональные средства доступа с учетом двигательных, </w:t>
      </w:r>
      <w:proofErr w:type="spellStart"/>
      <w:r w:rsidRPr="00B55227">
        <w:rPr>
          <w:rFonts w:ascii="Arial" w:eastAsia="Times New Roman" w:hAnsi="Arial" w:cs="Arial"/>
          <w:color w:val="2D2D2D"/>
          <w:spacing w:val="2"/>
          <w:sz w:val="21"/>
          <w:szCs w:val="21"/>
          <w:lang w:eastAsia="ru-RU"/>
        </w:rPr>
        <w:t>речедвигательных</w:t>
      </w:r>
      <w:proofErr w:type="spellEnd"/>
      <w:r w:rsidRPr="00B55227">
        <w:rPr>
          <w:rFonts w:ascii="Arial" w:eastAsia="Times New Roman" w:hAnsi="Arial" w:cs="Arial"/>
          <w:color w:val="2D2D2D"/>
          <w:spacing w:val="2"/>
          <w:sz w:val="21"/>
          <w:szCs w:val="21"/>
          <w:lang w:eastAsia="ru-RU"/>
        </w:rPr>
        <w:t xml:space="preserve"> и сенсорных нарушений;</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наличие умения использовать персональные средства доступа.</w:t>
      </w:r>
      <w:r w:rsidRPr="00B55227">
        <w:rPr>
          <w:rFonts w:ascii="Arial" w:eastAsia="Times New Roman" w:hAnsi="Arial" w:cs="Arial"/>
          <w:color w:val="2D2D2D"/>
          <w:spacing w:val="2"/>
          <w:sz w:val="21"/>
          <w:szCs w:val="21"/>
          <w:lang w:eastAsia="ru-RU"/>
        </w:rPr>
        <w:br/>
        <w:t>(Подпункт дополнительно включен с 23 февраля 2016 года </w:t>
      </w:r>
      <w:hyperlink r:id="rId54"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31 декабря 2015 года N 1578</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"Математика" (включая алгебру и начала математического анализа, геометрию) (углубленный уровень) - требования к предметным результатам освоения углубленного курса математики должны включать требования к результатам освоения базового курса и дополнительно отражать:</w:t>
      </w:r>
      <w:r w:rsidRPr="00B55227">
        <w:rPr>
          <w:rFonts w:ascii="Arial" w:eastAsia="Times New Roman" w:hAnsi="Arial" w:cs="Arial"/>
          <w:color w:val="2D2D2D"/>
          <w:spacing w:val="2"/>
          <w:sz w:val="21"/>
          <w:szCs w:val="21"/>
          <w:lang w:eastAsia="ru-RU"/>
        </w:rPr>
        <w:br/>
        <w:t>(Абзац в редакции, введенной в действие с 7 августа 2017 года </w:t>
      </w:r>
      <w:hyperlink r:id="rId55"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июня 2017 года N 613</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 xml:space="preserve">1) </w:t>
      </w:r>
      <w:proofErr w:type="spellStart"/>
      <w:r w:rsidRPr="00B55227">
        <w:rPr>
          <w:rFonts w:ascii="Arial" w:eastAsia="Times New Roman" w:hAnsi="Arial" w:cs="Arial"/>
          <w:color w:val="2D2D2D"/>
          <w:spacing w:val="2"/>
          <w:sz w:val="21"/>
          <w:szCs w:val="21"/>
          <w:lang w:eastAsia="ru-RU"/>
        </w:rPr>
        <w:t>сформированность</w:t>
      </w:r>
      <w:proofErr w:type="spellEnd"/>
      <w:r w:rsidRPr="00B55227">
        <w:rPr>
          <w:rFonts w:ascii="Arial" w:eastAsia="Times New Roman" w:hAnsi="Arial" w:cs="Arial"/>
          <w:color w:val="2D2D2D"/>
          <w:spacing w:val="2"/>
          <w:sz w:val="21"/>
          <w:szCs w:val="21"/>
          <w:lang w:eastAsia="ru-RU"/>
        </w:rPr>
        <w:t xml:space="preserve"> представлений о необходимости доказательств при обосновании математических утверждений и роли аксиоматики в проведении дедуктивных рассуждений;</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 xml:space="preserve">2) </w:t>
      </w:r>
      <w:proofErr w:type="spellStart"/>
      <w:r w:rsidRPr="00B55227">
        <w:rPr>
          <w:rFonts w:ascii="Arial" w:eastAsia="Times New Roman" w:hAnsi="Arial" w:cs="Arial"/>
          <w:color w:val="2D2D2D"/>
          <w:spacing w:val="2"/>
          <w:sz w:val="21"/>
          <w:szCs w:val="21"/>
          <w:lang w:eastAsia="ru-RU"/>
        </w:rPr>
        <w:t>сформированность</w:t>
      </w:r>
      <w:proofErr w:type="spellEnd"/>
      <w:r w:rsidRPr="00B55227">
        <w:rPr>
          <w:rFonts w:ascii="Arial" w:eastAsia="Times New Roman" w:hAnsi="Arial" w:cs="Arial"/>
          <w:color w:val="2D2D2D"/>
          <w:spacing w:val="2"/>
          <w:sz w:val="21"/>
          <w:szCs w:val="21"/>
          <w:lang w:eastAsia="ru-RU"/>
        </w:rPr>
        <w:t xml:space="preserve"> понятийного аппарата по основным разделам курса математики; знаний основных теорем, формул и умения их применять; умения доказывать теоремы и находить нестандартные способы решения задач;</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 xml:space="preserve">3) </w:t>
      </w:r>
      <w:proofErr w:type="spellStart"/>
      <w:r w:rsidRPr="00B55227">
        <w:rPr>
          <w:rFonts w:ascii="Arial" w:eastAsia="Times New Roman" w:hAnsi="Arial" w:cs="Arial"/>
          <w:color w:val="2D2D2D"/>
          <w:spacing w:val="2"/>
          <w:sz w:val="21"/>
          <w:szCs w:val="21"/>
          <w:lang w:eastAsia="ru-RU"/>
        </w:rPr>
        <w:t>сформированность</w:t>
      </w:r>
      <w:proofErr w:type="spellEnd"/>
      <w:r w:rsidRPr="00B55227">
        <w:rPr>
          <w:rFonts w:ascii="Arial" w:eastAsia="Times New Roman" w:hAnsi="Arial" w:cs="Arial"/>
          <w:color w:val="2D2D2D"/>
          <w:spacing w:val="2"/>
          <w:sz w:val="21"/>
          <w:szCs w:val="21"/>
          <w:lang w:eastAsia="ru-RU"/>
        </w:rPr>
        <w:t xml:space="preserve"> умений моделировать реальные ситуации, исследовать построенные модели, интерпретировать полученный результат;</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 xml:space="preserve">4) </w:t>
      </w:r>
      <w:proofErr w:type="spellStart"/>
      <w:r w:rsidRPr="00B55227">
        <w:rPr>
          <w:rFonts w:ascii="Arial" w:eastAsia="Times New Roman" w:hAnsi="Arial" w:cs="Arial"/>
          <w:color w:val="2D2D2D"/>
          <w:spacing w:val="2"/>
          <w:sz w:val="21"/>
          <w:szCs w:val="21"/>
          <w:lang w:eastAsia="ru-RU"/>
        </w:rPr>
        <w:t>сформированность</w:t>
      </w:r>
      <w:proofErr w:type="spellEnd"/>
      <w:r w:rsidRPr="00B55227">
        <w:rPr>
          <w:rFonts w:ascii="Arial" w:eastAsia="Times New Roman" w:hAnsi="Arial" w:cs="Arial"/>
          <w:color w:val="2D2D2D"/>
          <w:spacing w:val="2"/>
          <w:sz w:val="21"/>
          <w:szCs w:val="21"/>
          <w:lang w:eastAsia="ru-RU"/>
        </w:rPr>
        <w:t xml:space="preserve"> представлений об основных понятиях математического анализа и их свойствах, владение умением характеризовать поведение функций, использование полученных знаний для описания и анализа реальных зависимостей;</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5) владение умениями составления вероятностных моделей по условию задачи и вычисления вероятности наступления событий, в том числе с применением формул комбинаторики и основных теорем теории вероятностей; исследования случайных величин по их распределению.</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 xml:space="preserve">"Информатика" (базовый уровень) - требования к предметным результатам освоения </w:t>
      </w:r>
      <w:r w:rsidRPr="00B55227">
        <w:rPr>
          <w:rFonts w:ascii="Arial" w:eastAsia="Times New Roman" w:hAnsi="Arial" w:cs="Arial"/>
          <w:color w:val="2D2D2D"/>
          <w:spacing w:val="2"/>
          <w:sz w:val="21"/>
          <w:szCs w:val="21"/>
          <w:lang w:eastAsia="ru-RU"/>
        </w:rPr>
        <w:lastRenderedPageBreak/>
        <w:t>базового курса информатики должны отражать:</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 xml:space="preserve">1) </w:t>
      </w:r>
      <w:proofErr w:type="spellStart"/>
      <w:r w:rsidRPr="00B55227">
        <w:rPr>
          <w:rFonts w:ascii="Arial" w:eastAsia="Times New Roman" w:hAnsi="Arial" w:cs="Arial"/>
          <w:color w:val="2D2D2D"/>
          <w:spacing w:val="2"/>
          <w:sz w:val="21"/>
          <w:szCs w:val="21"/>
          <w:lang w:eastAsia="ru-RU"/>
        </w:rPr>
        <w:t>сформированность</w:t>
      </w:r>
      <w:proofErr w:type="spellEnd"/>
      <w:r w:rsidRPr="00B55227">
        <w:rPr>
          <w:rFonts w:ascii="Arial" w:eastAsia="Times New Roman" w:hAnsi="Arial" w:cs="Arial"/>
          <w:color w:val="2D2D2D"/>
          <w:spacing w:val="2"/>
          <w:sz w:val="21"/>
          <w:szCs w:val="21"/>
          <w:lang w:eastAsia="ru-RU"/>
        </w:rPr>
        <w:t xml:space="preserve"> представлений о роли информации и связанных с ней процессов в окружающем мире;</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2) владение навыками алгоритмического мышления и понимание необходимости формального описания алгоритмов;</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3) владение умением понимать программы, написанные на выбранном для изучения универсальном алгоритмическом языке высокого уровня; знанием основных конструкций программирования; умением анализировать алгоритмы с использованием таблиц;</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4) владение стандартными приемами написания на алгоритмическом языке программы для решения стандартной задачи с использованием основных конструкций программирования и отладки таких программ; использование готовых прикладных компьютерных программ по выбранной специализации;</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 xml:space="preserve">5) </w:t>
      </w:r>
      <w:proofErr w:type="spellStart"/>
      <w:r w:rsidRPr="00B55227">
        <w:rPr>
          <w:rFonts w:ascii="Arial" w:eastAsia="Times New Roman" w:hAnsi="Arial" w:cs="Arial"/>
          <w:color w:val="2D2D2D"/>
          <w:spacing w:val="2"/>
          <w:sz w:val="21"/>
          <w:szCs w:val="21"/>
          <w:lang w:eastAsia="ru-RU"/>
        </w:rPr>
        <w:t>сформированность</w:t>
      </w:r>
      <w:proofErr w:type="spellEnd"/>
      <w:r w:rsidRPr="00B55227">
        <w:rPr>
          <w:rFonts w:ascii="Arial" w:eastAsia="Times New Roman" w:hAnsi="Arial" w:cs="Arial"/>
          <w:color w:val="2D2D2D"/>
          <w:spacing w:val="2"/>
          <w:sz w:val="21"/>
          <w:szCs w:val="21"/>
          <w:lang w:eastAsia="ru-RU"/>
        </w:rPr>
        <w:t xml:space="preserve"> представлений о компьютерно-математических моделях и необходимости анализа соответствия модели и моделируемого объекта (процесса); о способах хранения и простейшей обработке данных; понятия о базах данных и средствах доступа к ним, умений работать с ними;</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6) владение компьютерными средствами представления и анализа данных;</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 xml:space="preserve">7) </w:t>
      </w:r>
      <w:proofErr w:type="spellStart"/>
      <w:r w:rsidRPr="00B55227">
        <w:rPr>
          <w:rFonts w:ascii="Arial" w:eastAsia="Times New Roman" w:hAnsi="Arial" w:cs="Arial"/>
          <w:color w:val="2D2D2D"/>
          <w:spacing w:val="2"/>
          <w:sz w:val="21"/>
          <w:szCs w:val="21"/>
          <w:lang w:eastAsia="ru-RU"/>
        </w:rPr>
        <w:t>сформированность</w:t>
      </w:r>
      <w:proofErr w:type="spellEnd"/>
      <w:r w:rsidRPr="00B55227">
        <w:rPr>
          <w:rFonts w:ascii="Arial" w:eastAsia="Times New Roman" w:hAnsi="Arial" w:cs="Arial"/>
          <w:color w:val="2D2D2D"/>
          <w:spacing w:val="2"/>
          <w:sz w:val="21"/>
          <w:szCs w:val="21"/>
          <w:lang w:eastAsia="ru-RU"/>
        </w:rPr>
        <w:t xml:space="preserve"> базовых навыков и умений по соблюдению требований техники безопасности, гигиены и ресурсосбережения при работе со средствами информатизации; понимания основ правовых аспектов использования компьютерных программ и работы в Интернете.</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"Информатика" (углубленный уровень) - требования к предметным результатам освоения углубленного курса информатики должны включать требования к результатам освоения базового курса и дополнительно отражать:</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1) владение системой базовых знаний, отражающих вклад информатики в формирование современной научной картины мира;</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2) овладение понятием сложности алгоритма, знание основных алгоритмов обработки числовой и текстовой информации, алгоритмов поиска и сортировки;</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3) владение универсальным языком программирования высокого уровня (по выбору), представлениями о базовых типах данных и структурах данных; умением использовать основные управляющие конструкции;</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 xml:space="preserve">4) владение навыками и опытом разработки программ в выбранной среде программирования, включая тестирование и отладку программ; владение элементарными </w:t>
      </w:r>
      <w:r w:rsidRPr="00B55227">
        <w:rPr>
          <w:rFonts w:ascii="Arial" w:eastAsia="Times New Roman" w:hAnsi="Arial" w:cs="Arial"/>
          <w:color w:val="2D2D2D"/>
          <w:spacing w:val="2"/>
          <w:sz w:val="21"/>
          <w:szCs w:val="21"/>
          <w:lang w:eastAsia="ru-RU"/>
        </w:rPr>
        <w:lastRenderedPageBreak/>
        <w:t>навыками формализации прикладной задачи и документирования программ;</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 xml:space="preserve">5) </w:t>
      </w:r>
      <w:proofErr w:type="spellStart"/>
      <w:r w:rsidRPr="00B55227">
        <w:rPr>
          <w:rFonts w:ascii="Arial" w:eastAsia="Times New Roman" w:hAnsi="Arial" w:cs="Arial"/>
          <w:color w:val="2D2D2D"/>
          <w:spacing w:val="2"/>
          <w:sz w:val="21"/>
          <w:szCs w:val="21"/>
          <w:lang w:eastAsia="ru-RU"/>
        </w:rPr>
        <w:t>сформированность</w:t>
      </w:r>
      <w:proofErr w:type="spellEnd"/>
      <w:r w:rsidRPr="00B55227">
        <w:rPr>
          <w:rFonts w:ascii="Arial" w:eastAsia="Times New Roman" w:hAnsi="Arial" w:cs="Arial"/>
          <w:color w:val="2D2D2D"/>
          <w:spacing w:val="2"/>
          <w:sz w:val="21"/>
          <w:szCs w:val="21"/>
          <w:lang w:eastAsia="ru-RU"/>
        </w:rPr>
        <w:t xml:space="preserve"> представлений о важнейших видах дискретных объектов и об их простейших свойствах, алгоритмах анализа этих объектов, о кодировании и декодировании данных и причинах искажения данных при передаче; систематизацию знаний, относящихся к математическим объектам информатики; умение строить математические объекты информатики, в том числе логические формулы;</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 xml:space="preserve">6) </w:t>
      </w:r>
      <w:proofErr w:type="spellStart"/>
      <w:r w:rsidRPr="00B55227">
        <w:rPr>
          <w:rFonts w:ascii="Arial" w:eastAsia="Times New Roman" w:hAnsi="Arial" w:cs="Arial"/>
          <w:color w:val="2D2D2D"/>
          <w:spacing w:val="2"/>
          <w:sz w:val="21"/>
          <w:szCs w:val="21"/>
          <w:lang w:eastAsia="ru-RU"/>
        </w:rPr>
        <w:t>сформированность</w:t>
      </w:r>
      <w:proofErr w:type="spellEnd"/>
      <w:r w:rsidRPr="00B55227">
        <w:rPr>
          <w:rFonts w:ascii="Arial" w:eastAsia="Times New Roman" w:hAnsi="Arial" w:cs="Arial"/>
          <w:color w:val="2D2D2D"/>
          <w:spacing w:val="2"/>
          <w:sz w:val="21"/>
          <w:szCs w:val="21"/>
          <w:lang w:eastAsia="ru-RU"/>
        </w:rPr>
        <w:t xml:space="preserve"> представлений об устройстве современных компьютеров, о тенденциях развития компьютерных технологий; о понятии "операционная система" и основных функциях операционных систем; об общих принципах разработки и функционирования интернет-приложений;</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 xml:space="preserve">7) </w:t>
      </w:r>
      <w:proofErr w:type="spellStart"/>
      <w:r w:rsidRPr="00B55227">
        <w:rPr>
          <w:rFonts w:ascii="Arial" w:eastAsia="Times New Roman" w:hAnsi="Arial" w:cs="Arial"/>
          <w:color w:val="2D2D2D"/>
          <w:spacing w:val="2"/>
          <w:sz w:val="21"/>
          <w:szCs w:val="21"/>
          <w:lang w:eastAsia="ru-RU"/>
        </w:rPr>
        <w:t>сформированность</w:t>
      </w:r>
      <w:proofErr w:type="spellEnd"/>
      <w:r w:rsidRPr="00B55227">
        <w:rPr>
          <w:rFonts w:ascii="Arial" w:eastAsia="Times New Roman" w:hAnsi="Arial" w:cs="Arial"/>
          <w:color w:val="2D2D2D"/>
          <w:spacing w:val="2"/>
          <w:sz w:val="21"/>
          <w:szCs w:val="21"/>
          <w:lang w:eastAsia="ru-RU"/>
        </w:rPr>
        <w:t xml:space="preserve"> представлений о компьютерных сетях и их роли в современном мире; знаний базовых принципов организации и функционирования компьютерных сетей, норм информационной этики и права, принципов обеспечения информационной безопасности, способов и средств обеспечения надежного функционирования средств ИКТ;</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8) владение основными сведениями о базах данных, их структуре, средствах создания и работы с ними;</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9) владение опытом построения и использования компьютерно-математических моделей, проведения экспериментов и статистической обработки данных с помощью компьютера, интерпретации результатов, получаемых в ходе моделирования реальных процессов; умение оценивать числовые параметры моделируемых объектов и процессов, пользоваться базами данных и справочными системами;</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 xml:space="preserve">10) </w:t>
      </w:r>
      <w:proofErr w:type="spellStart"/>
      <w:r w:rsidRPr="00B55227">
        <w:rPr>
          <w:rFonts w:ascii="Arial" w:eastAsia="Times New Roman" w:hAnsi="Arial" w:cs="Arial"/>
          <w:color w:val="2D2D2D"/>
          <w:spacing w:val="2"/>
          <w:sz w:val="21"/>
          <w:szCs w:val="21"/>
          <w:lang w:eastAsia="ru-RU"/>
        </w:rPr>
        <w:t>сформированность</w:t>
      </w:r>
      <w:proofErr w:type="spellEnd"/>
      <w:r w:rsidRPr="00B55227">
        <w:rPr>
          <w:rFonts w:ascii="Arial" w:eastAsia="Times New Roman" w:hAnsi="Arial" w:cs="Arial"/>
          <w:color w:val="2D2D2D"/>
          <w:spacing w:val="2"/>
          <w:sz w:val="21"/>
          <w:szCs w:val="21"/>
          <w:lang w:eastAsia="ru-RU"/>
        </w:rPr>
        <w:t xml:space="preserve"> умения работать с библиотеками программ; наличие опыта использования компьютерных средств представления и анализа данных.</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9.6. Естественные науки</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 xml:space="preserve">Изучение предметной области "Естественные науки" должно обеспечить: </w:t>
      </w:r>
      <w:proofErr w:type="spellStart"/>
      <w:r w:rsidRPr="00B55227">
        <w:rPr>
          <w:rFonts w:ascii="Arial" w:eastAsia="Times New Roman" w:hAnsi="Arial" w:cs="Arial"/>
          <w:color w:val="2D2D2D"/>
          <w:spacing w:val="2"/>
          <w:sz w:val="21"/>
          <w:szCs w:val="21"/>
          <w:lang w:eastAsia="ru-RU"/>
        </w:rPr>
        <w:t>сформированность</w:t>
      </w:r>
      <w:proofErr w:type="spellEnd"/>
      <w:r w:rsidRPr="00B55227">
        <w:rPr>
          <w:rFonts w:ascii="Arial" w:eastAsia="Times New Roman" w:hAnsi="Arial" w:cs="Arial"/>
          <w:color w:val="2D2D2D"/>
          <w:spacing w:val="2"/>
          <w:sz w:val="21"/>
          <w:szCs w:val="21"/>
          <w:lang w:eastAsia="ru-RU"/>
        </w:rPr>
        <w:t xml:space="preserve"> основ целостной научной картины мира; формирование понимания взаимосвязи и взаимозависимости естественных наук; </w:t>
      </w:r>
      <w:proofErr w:type="spellStart"/>
      <w:r w:rsidRPr="00B55227">
        <w:rPr>
          <w:rFonts w:ascii="Arial" w:eastAsia="Times New Roman" w:hAnsi="Arial" w:cs="Arial"/>
          <w:color w:val="2D2D2D"/>
          <w:spacing w:val="2"/>
          <w:sz w:val="21"/>
          <w:szCs w:val="21"/>
          <w:lang w:eastAsia="ru-RU"/>
        </w:rPr>
        <w:t>сформированность</w:t>
      </w:r>
      <w:proofErr w:type="spellEnd"/>
      <w:r w:rsidRPr="00B55227">
        <w:rPr>
          <w:rFonts w:ascii="Arial" w:eastAsia="Times New Roman" w:hAnsi="Arial" w:cs="Arial"/>
          <w:color w:val="2D2D2D"/>
          <w:spacing w:val="2"/>
          <w:sz w:val="21"/>
          <w:szCs w:val="21"/>
          <w:lang w:eastAsia="ru-RU"/>
        </w:rPr>
        <w:t xml:space="preserve"> понимания влияния естественных наук на окружающую среду, экономическую, технологическую, социальную и этическую сферы деятельности человека;</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создание условий для развития навыков учебной, проектно-исследовательской, творческой деятельности, мотивации обучающихся к саморазвитию;</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r>
      <w:proofErr w:type="spellStart"/>
      <w:r w:rsidRPr="00B55227">
        <w:rPr>
          <w:rFonts w:ascii="Arial" w:eastAsia="Times New Roman" w:hAnsi="Arial" w:cs="Arial"/>
          <w:color w:val="2D2D2D"/>
          <w:spacing w:val="2"/>
          <w:sz w:val="21"/>
          <w:szCs w:val="21"/>
          <w:lang w:eastAsia="ru-RU"/>
        </w:rPr>
        <w:t>сформированность</w:t>
      </w:r>
      <w:proofErr w:type="spellEnd"/>
      <w:r w:rsidRPr="00B55227">
        <w:rPr>
          <w:rFonts w:ascii="Arial" w:eastAsia="Times New Roman" w:hAnsi="Arial" w:cs="Arial"/>
          <w:color w:val="2D2D2D"/>
          <w:spacing w:val="2"/>
          <w:sz w:val="21"/>
          <w:szCs w:val="21"/>
          <w:lang w:eastAsia="ru-RU"/>
        </w:rPr>
        <w:t xml:space="preserve"> умений анализировать, оценивать, проверять на достоверность и обобщать научную информацию;</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r>
      <w:proofErr w:type="spellStart"/>
      <w:r w:rsidRPr="00B55227">
        <w:rPr>
          <w:rFonts w:ascii="Arial" w:eastAsia="Times New Roman" w:hAnsi="Arial" w:cs="Arial"/>
          <w:color w:val="2D2D2D"/>
          <w:spacing w:val="2"/>
          <w:sz w:val="21"/>
          <w:szCs w:val="21"/>
          <w:lang w:eastAsia="ru-RU"/>
        </w:rPr>
        <w:t>сформированность</w:t>
      </w:r>
      <w:proofErr w:type="spellEnd"/>
      <w:r w:rsidRPr="00B55227">
        <w:rPr>
          <w:rFonts w:ascii="Arial" w:eastAsia="Times New Roman" w:hAnsi="Arial" w:cs="Arial"/>
          <w:color w:val="2D2D2D"/>
          <w:spacing w:val="2"/>
          <w:sz w:val="21"/>
          <w:szCs w:val="21"/>
          <w:lang w:eastAsia="ru-RU"/>
        </w:rPr>
        <w:t xml:space="preserve"> навыков безопасной работы во время проектно-исследовательской и экспериментальной деятельности, при использовании лабораторного оборудования.</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lastRenderedPageBreak/>
        <w:br/>
        <w:t>Предметные результаты изучения предметной области "Естественные науки" включают предметные результаты изучения учебных предметов:</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"Физика" (базовый уровень) - требования к предметным результатам освоения базового курса физики должны отражать:</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 xml:space="preserve">1) </w:t>
      </w:r>
      <w:proofErr w:type="spellStart"/>
      <w:r w:rsidRPr="00B55227">
        <w:rPr>
          <w:rFonts w:ascii="Arial" w:eastAsia="Times New Roman" w:hAnsi="Arial" w:cs="Arial"/>
          <w:color w:val="2D2D2D"/>
          <w:spacing w:val="2"/>
          <w:sz w:val="21"/>
          <w:szCs w:val="21"/>
          <w:lang w:eastAsia="ru-RU"/>
        </w:rPr>
        <w:t>сформированность</w:t>
      </w:r>
      <w:proofErr w:type="spellEnd"/>
      <w:r w:rsidRPr="00B55227">
        <w:rPr>
          <w:rFonts w:ascii="Arial" w:eastAsia="Times New Roman" w:hAnsi="Arial" w:cs="Arial"/>
          <w:color w:val="2D2D2D"/>
          <w:spacing w:val="2"/>
          <w:sz w:val="21"/>
          <w:szCs w:val="21"/>
          <w:lang w:eastAsia="ru-RU"/>
        </w:rPr>
        <w:t xml:space="preserve"> представлений о роли и месте физики в современной научной картине мира; понимание физической сущности наблюдаемых во Вселенной явлений; понимание роли физики в формировании кругозора и функциональной грамотности человека для решения практических задач;</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2) владение основополагающими физическими понятиями, закономерностями, законами и теориями; уверенное пользование физической терминологией и символикой;</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3) владение основными методами научного познания, используемыми в физике: наблюдение, описание, измерение, эксперимент; умения обрабатывать результаты измерений, обнаруживать зависимость между физическими величинами, объяснять полученные результаты и делать выводы;</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 xml:space="preserve">4) </w:t>
      </w:r>
      <w:proofErr w:type="spellStart"/>
      <w:r w:rsidRPr="00B55227">
        <w:rPr>
          <w:rFonts w:ascii="Arial" w:eastAsia="Times New Roman" w:hAnsi="Arial" w:cs="Arial"/>
          <w:color w:val="2D2D2D"/>
          <w:spacing w:val="2"/>
          <w:sz w:val="21"/>
          <w:szCs w:val="21"/>
          <w:lang w:eastAsia="ru-RU"/>
        </w:rPr>
        <w:t>сформированность</w:t>
      </w:r>
      <w:proofErr w:type="spellEnd"/>
      <w:r w:rsidRPr="00B55227">
        <w:rPr>
          <w:rFonts w:ascii="Arial" w:eastAsia="Times New Roman" w:hAnsi="Arial" w:cs="Arial"/>
          <w:color w:val="2D2D2D"/>
          <w:spacing w:val="2"/>
          <w:sz w:val="21"/>
          <w:szCs w:val="21"/>
          <w:lang w:eastAsia="ru-RU"/>
        </w:rPr>
        <w:t xml:space="preserve"> умения решать физические задачи;</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 xml:space="preserve">5) </w:t>
      </w:r>
      <w:proofErr w:type="spellStart"/>
      <w:r w:rsidRPr="00B55227">
        <w:rPr>
          <w:rFonts w:ascii="Arial" w:eastAsia="Times New Roman" w:hAnsi="Arial" w:cs="Arial"/>
          <w:color w:val="2D2D2D"/>
          <w:spacing w:val="2"/>
          <w:sz w:val="21"/>
          <w:szCs w:val="21"/>
          <w:lang w:eastAsia="ru-RU"/>
        </w:rPr>
        <w:t>сформированность</w:t>
      </w:r>
      <w:proofErr w:type="spellEnd"/>
      <w:r w:rsidRPr="00B55227">
        <w:rPr>
          <w:rFonts w:ascii="Arial" w:eastAsia="Times New Roman" w:hAnsi="Arial" w:cs="Arial"/>
          <w:color w:val="2D2D2D"/>
          <w:spacing w:val="2"/>
          <w:sz w:val="21"/>
          <w:szCs w:val="21"/>
          <w:lang w:eastAsia="ru-RU"/>
        </w:rPr>
        <w:t xml:space="preserve">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 xml:space="preserve">6) </w:t>
      </w:r>
      <w:proofErr w:type="spellStart"/>
      <w:r w:rsidRPr="00B55227">
        <w:rPr>
          <w:rFonts w:ascii="Arial" w:eastAsia="Times New Roman" w:hAnsi="Arial" w:cs="Arial"/>
          <w:color w:val="2D2D2D"/>
          <w:spacing w:val="2"/>
          <w:sz w:val="21"/>
          <w:szCs w:val="21"/>
          <w:lang w:eastAsia="ru-RU"/>
        </w:rPr>
        <w:t>сформированность</w:t>
      </w:r>
      <w:proofErr w:type="spellEnd"/>
      <w:r w:rsidRPr="00B55227">
        <w:rPr>
          <w:rFonts w:ascii="Arial" w:eastAsia="Times New Roman" w:hAnsi="Arial" w:cs="Arial"/>
          <w:color w:val="2D2D2D"/>
          <w:spacing w:val="2"/>
          <w:sz w:val="21"/>
          <w:szCs w:val="21"/>
          <w:lang w:eastAsia="ru-RU"/>
        </w:rPr>
        <w:t xml:space="preserve"> собственной позиции по отношению к физической информации, получаемой из разных источников;</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7) овладение (</w:t>
      </w:r>
      <w:proofErr w:type="spellStart"/>
      <w:r w:rsidRPr="00B55227">
        <w:rPr>
          <w:rFonts w:ascii="Arial" w:eastAsia="Times New Roman" w:hAnsi="Arial" w:cs="Arial"/>
          <w:color w:val="2D2D2D"/>
          <w:spacing w:val="2"/>
          <w:sz w:val="21"/>
          <w:szCs w:val="21"/>
          <w:lang w:eastAsia="ru-RU"/>
        </w:rPr>
        <w:t>сформированность</w:t>
      </w:r>
      <w:proofErr w:type="spellEnd"/>
      <w:r w:rsidRPr="00B55227">
        <w:rPr>
          <w:rFonts w:ascii="Arial" w:eastAsia="Times New Roman" w:hAnsi="Arial" w:cs="Arial"/>
          <w:color w:val="2D2D2D"/>
          <w:spacing w:val="2"/>
          <w:sz w:val="21"/>
          <w:szCs w:val="21"/>
          <w:lang w:eastAsia="ru-RU"/>
        </w:rPr>
        <w:t xml:space="preserve"> представлений) правилами записи физических формул рельефно-точечной системы обозначений </w:t>
      </w:r>
      <w:proofErr w:type="spellStart"/>
      <w:r w:rsidRPr="00B55227">
        <w:rPr>
          <w:rFonts w:ascii="Arial" w:eastAsia="Times New Roman" w:hAnsi="Arial" w:cs="Arial"/>
          <w:color w:val="2D2D2D"/>
          <w:spacing w:val="2"/>
          <w:sz w:val="21"/>
          <w:szCs w:val="21"/>
          <w:lang w:eastAsia="ru-RU"/>
        </w:rPr>
        <w:t>Л.Брайля</w:t>
      </w:r>
      <w:proofErr w:type="spellEnd"/>
      <w:r w:rsidRPr="00B55227">
        <w:rPr>
          <w:rFonts w:ascii="Arial" w:eastAsia="Times New Roman" w:hAnsi="Arial" w:cs="Arial"/>
          <w:color w:val="2D2D2D"/>
          <w:spacing w:val="2"/>
          <w:sz w:val="21"/>
          <w:szCs w:val="21"/>
          <w:lang w:eastAsia="ru-RU"/>
        </w:rPr>
        <w:t xml:space="preserve"> (для слепых и слабовидящих обучающихся).</w:t>
      </w:r>
      <w:r w:rsidRPr="00B55227">
        <w:rPr>
          <w:rFonts w:ascii="Arial" w:eastAsia="Times New Roman" w:hAnsi="Arial" w:cs="Arial"/>
          <w:color w:val="2D2D2D"/>
          <w:spacing w:val="2"/>
          <w:sz w:val="21"/>
          <w:szCs w:val="21"/>
          <w:lang w:eastAsia="ru-RU"/>
        </w:rPr>
        <w:br/>
        <w:t>(Подпункт дополнительно включен с 23 февраля 2016 года </w:t>
      </w:r>
      <w:hyperlink r:id="rId56"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31 декабря 2015 года N 1578</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"Физика" (углубленный уровень) - требования к предметным результатам освоения углубленного курса физики должны включать требования к результатам освоения базового курса и дополнительно отражать:</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 xml:space="preserve">1) </w:t>
      </w:r>
      <w:proofErr w:type="spellStart"/>
      <w:r w:rsidRPr="00B55227">
        <w:rPr>
          <w:rFonts w:ascii="Arial" w:eastAsia="Times New Roman" w:hAnsi="Arial" w:cs="Arial"/>
          <w:color w:val="2D2D2D"/>
          <w:spacing w:val="2"/>
          <w:sz w:val="21"/>
          <w:szCs w:val="21"/>
          <w:lang w:eastAsia="ru-RU"/>
        </w:rPr>
        <w:t>сформированность</w:t>
      </w:r>
      <w:proofErr w:type="spellEnd"/>
      <w:r w:rsidRPr="00B55227">
        <w:rPr>
          <w:rFonts w:ascii="Arial" w:eastAsia="Times New Roman" w:hAnsi="Arial" w:cs="Arial"/>
          <w:color w:val="2D2D2D"/>
          <w:spacing w:val="2"/>
          <w:sz w:val="21"/>
          <w:szCs w:val="21"/>
          <w:lang w:eastAsia="ru-RU"/>
        </w:rPr>
        <w:t xml:space="preserve"> системы знаний об общих физических закономерностях, законах, теориях, представлений о действии во Вселенной физических законов, открытых в земных условиях;</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 xml:space="preserve">2) </w:t>
      </w:r>
      <w:proofErr w:type="spellStart"/>
      <w:r w:rsidRPr="00B55227">
        <w:rPr>
          <w:rFonts w:ascii="Arial" w:eastAsia="Times New Roman" w:hAnsi="Arial" w:cs="Arial"/>
          <w:color w:val="2D2D2D"/>
          <w:spacing w:val="2"/>
          <w:sz w:val="21"/>
          <w:szCs w:val="21"/>
          <w:lang w:eastAsia="ru-RU"/>
        </w:rPr>
        <w:t>сформированность</w:t>
      </w:r>
      <w:proofErr w:type="spellEnd"/>
      <w:r w:rsidRPr="00B55227">
        <w:rPr>
          <w:rFonts w:ascii="Arial" w:eastAsia="Times New Roman" w:hAnsi="Arial" w:cs="Arial"/>
          <w:color w:val="2D2D2D"/>
          <w:spacing w:val="2"/>
          <w:sz w:val="21"/>
          <w:szCs w:val="21"/>
          <w:lang w:eastAsia="ru-RU"/>
        </w:rPr>
        <w:t xml:space="preserve"> умения исследовать и анализировать разнообразные физические явления и свойства объектов, объяснять принципы работы и характеристики приборов и </w:t>
      </w:r>
      <w:r w:rsidRPr="00B55227">
        <w:rPr>
          <w:rFonts w:ascii="Arial" w:eastAsia="Times New Roman" w:hAnsi="Arial" w:cs="Arial"/>
          <w:color w:val="2D2D2D"/>
          <w:spacing w:val="2"/>
          <w:sz w:val="21"/>
          <w:szCs w:val="21"/>
          <w:lang w:eastAsia="ru-RU"/>
        </w:rPr>
        <w:lastRenderedPageBreak/>
        <w:t>устройств, объяснять связь основных космических объектов с геофизическими явлениями;</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3) владение умениями выдвигать гипотезы на основе знания основополагающих физических закономерностей и законов, проверять их экспериментальными средствами, формулируя цель исследования;</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4) владение методами самостоятельного планирования и проведения физических экспериментов, описания и анализа полученной измерительной информации, определения достоверности полученного результата;</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 xml:space="preserve">5) </w:t>
      </w:r>
      <w:proofErr w:type="spellStart"/>
      <w:r w:rsidRPr="00B55227">
        <w:rPr>
          <w:rFonts w:ascii="Arial" w:eastAsia="Times New Roman" w:hAnsi="Arial" w:cs="Arial"/>
          <w:color w:val="2D2D2D"/>
          <w:spacing w:val="2"/>
          <w:sz w:val="21"/>
          <w:szCs w:val="21"/>
          <w:lang w:eastAsia="ru-RU"/>
        </w:rPr>
        <w:t>сформированность</w:t>
      </w:r>
      <w:proofErr w:type="spellEnd"/>
      <w:r w:rsidRPr="00B55227">
        <w:rPr>
          <w:rFonts w:ascii="Arial" w:eastAsia="Times New Roman" w:hAnsi="Arial" w:cs="Arial"/>
          <w:color w:val="2D2D2D"/>
          <w:spacing w:val="2"/>
          <w:sz w:val="21"/>
          <w:szCs w:val="21"/>
          <w:lang w:eastAsia="ru-RU"/>
        </w:rPr>
        <w:t xml:space="preserve"> умений прогнозировать, анализировать и оценивать последствия бытовой и производственной деятельности человека, связанной с физическими процессами, с позиций экологической безопасности.</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"Химия" (базовый уровень) - требования к предметным результатам освоения базового курса химии должны отражать:</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 xml:space="preserve">1) </w:t>
      </w:r>
      <w:proofErr w:type="spellStart"/>
      <w:r w:rsidRPr="00B55227">
        <w:rPr>
          <w:rFonts w:ascii="Arial" w:eastAsia="Times New Roman" w:hAnsi="Arial" w:cs="Arial"/>
          <w:color w:val="2D2D2D"/>
          <w:spacing w:val="2"/>
          <w:sz w:val="21"/>
          <w:szCs w:val="21"/>
          <w:lang w:eastAsia="ru-RU"/>
        </w:rPr>
        <w:t>сформированность</w:t>
      </w:r>
      <w:proofErr w:type="spellEnd"/>
      <w:r w:rsidRPr="00B55227">
        <w:rPr>
          <w:rFonts w:ascii="Arial" w:eastAsia="Times New Roman" w:hAnsi="Arial" w:cs="Arial"/>
          <w:color w:val="2D2D2D"/>
          <w:spacing w:val="2"/>
          <w:sz w:val="21"/>
          <w:szCs w:val="21"/>
          <w:lang w:eastAsia="ru-RU"/>
        </w:rPr>
        <w:t xml:space="preserve"> представлений о месте химии в современной научной картине мира; понимание роли химии в формировании кругозора и функциональной грамотности человека для решения практических задач;</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2) владение основополагающими химическими понятиями, теориями, законами и закономерностями; уверенное пользование химической терминологией и символикой;</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3) владение основными методами научного познания, используемыми в химии: наблюдение, описание, измерение, эксперимент; умение обрабатывать, объяснять результаты проведенных опытов и делать выводы; готовность и способность применять методы познания при решении практических задач;</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 xml:space="preserve">4) </w:t>
      </w:r>
      <w:proofErr w:type="spellStart"/>
      <w:r w:rsidRPr="00B55227">
        <w:rPr>
          <w:rFonts w:ascii="Arial" w:eastAsia="Times New Roman" w:hAnsi="Arial" w:cs="Arial"/>
          <w:color w:val="2D2D2D"/>
          <w:spacing w:val="2"/>
          <w:sz w:val="21"/>
          <w:szCs w:val="21"/>
          <w:lang w:eastAsia="ru-RU"/>
        </w:rPr>
        <w:t>сформированность</w:t>
      </w:r>
      <w:proofErr w:type="spellEnd"/>
      <w:r w:rsidRPr="00B55227">
        <w:rPr>
          <w:rFonts w:ascii="Arial" w:eastAsia="Times New Roman" w:hAnsi="Arial" w:cs="Arial"/>
          <w:color w:val="2D2D2D"/>
          <w:spacing w:val="2"/>
          <w:sz w:val="21"/>
          <w:szCs w:val="21"/>
          <w:lang w:eastAsia="ru-RU"/>
        </w:rPr>
        <w:t xml:space="preserve"> умения давать количественные оценки и проводить расчеты по химическим формулам и уравнениям;</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5) владение правилами техники безопасности при использовании химических веществ;</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 xml:space="preserve">6) </w:t>
      </w:r>
      <w:proofErr w:type="spellStart"/>
      <w:r w:rsidRPr="00B55227">
        <w:rPr>
          <w:rFonts w:ascii="Arial" w:eastAsia="Times New Roman" w:hAnsi="Arial" w:cs="Arial"/>
          <w:color w:val="2D2D2D"/>
          <w:spacing w:val="2"/>
          <w:sz w:val="21"/>
          <w:szCs w:val="21"/>
          <w:lang w:eastAsia="ru-RU"/>
        </w:rPr>
        <w:t>сформированность</w:t>
      </w:r>
      <w:proofErr w:type="spellEnd"/>
      <w:r w:rsidRPr="00B55227">
        <w:rPr>
          <w:rFonts w:ascii="Arial" w:eastAsia="Times New Roman" w:hAnsi="Arial" w:cs="Arial"/>
          <w:color w:val="2D2D2D"/>
          <w:spacing w:val="2"/>
          <w:sz w:val="21"/>
          <w:szCs w:val="21"/>
          <w:lang w:eastAsia="ru-RU"/>
        </w:rPr>
        <w:t xml:space="preserve"> собственной позиции по отношению к химической информации, получаемой из разных источников;</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7) для обучающихся с ограниченными возможностями здоровья овладение основными доступными методами научного познания;</w:t>
      </w:r>
      <w:r w:rsidRPr="00B55227">
        <w:rPr>
          <w:rFonts w:ascii="Arial" w:eastAsia="Times New Roman" w:hAnsi="Arial" w:cs="Arial"/>
          <w:color w:val="2D2D2D"/>
          <w:spacing w:val="2"/>
          <w:sz w:val="21"/>
          <w:szCs w:val="21"/>
          <w:lang w:eastAsia="ru-RU"/>
        </w:rPr>
        <w:br/>
        <w:t>(Подпункт дополнительно включен с 23 февраля 2016 года </w:t>
      </w:r>
      <w:hyperlink r:id="rId57"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31 декабря 2015 года N 1578</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 xml:space="preserve">8) для слепых и слабовидящих обучающихся овладение правилами записи химических формул с использованием рельефно-точечной системы обозначений </w:t>
      </w:r>
      <w:proofErr w:type="spellStart"/>
      <w:r w:rsidRPr="00B55227">
        <w:rPr>
          <w:rFonts w:ascii="Arial" w:eastAsia="Times New Roman" w:hAnsi="Arial" w:cs="Arial"/>
          <w:color w:val="2D2D2D"/>
          <w:spacing w:val="2"/>
          <w:sz w:val="21"/>
          <w:szCs w:val="21"/>
          <w:lang w:eastAsia="ru-RU"/>
        </w:rPr>
        <w:t>Л.Брайля</w:t>
      </w:r>
      <w:proofErr w:type="spellEnd"/>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t>(Подпункт дополнительно включен с 23 февраля 2016 года </w:t>
      </w:r>
      <w:hyperlink r:id="rId58"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31 декабря 2015 года N 1578</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lastRenderedPageBreak/>
        <w:br/>
        <w:t>"Химия" (углубленный уровень) - требования к предметным результатам освоения углубленного курса химии должны включать требования к результатам освоения базового курса и дополнительно отражать:</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 xml:space="preserve">1) </w:t>
      </w:r>
      <w:proofErr w:type="spellStart"/>
      <w:r w:rsidRPr="00B55227">
        <w:rPr>
          <w:rFonts w:ascii="Arial" w:eastAsia="Times New Roman" w:hAnsi="Arial" w:cs="Arial"/>
          <w:color w:val="2D2D2D"/>
          <w:spacing w:val="2"/>
          <w:sz w:val="21"/>
          <w:szCs w:val="21"/>
          <w:lang w:eastAsia="ru-RU"/>
        </w:rPr>
        <w:t>сформированность</w:t>
      </w:r>
      <w:proofErr w:type="spellEnd"/>
      <w:r w:rsidRPr="00B55227">
        <w:rPr>
          <w:rFonts w:ascii="Arial" w:eastAsia="Times New Roman" w:hAnsi="Arial" w:cs="Arial"/>
          <w:color w:val="2D2D2D"/>
          <w:spacing w:val="2"/>
          <w:sz w:val="21"/>
          <w:szCs w:val="21"/>
          <w:lang w:eastAsia="ru-RU"/>
        </w:rPr>
        <w:t xml:space="preserve"> системы знаний об общих химических закономерностях, законах, теориях;</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 xml:space="preserve">2) </w:t>
      </w:r>
      <w:proofErr w:type="spellStart"/>
      <w:r w:rsidRPr="00B55227">
        <w:rPr>
          <w:rFonts w:ascii="Arial" w:eastAsia="Times New Roman" w:hAnsi="Arial" w:cs="Arial"/>
          <w:color w:val="2D2D2D"/>
          <w:spacing w:val="2"/>
          <w:sz w:val="21"/>
          <w:szCs w:val="21"/>
          <w:lang w:eastAsia="ru-RU"/>
        </w:rPr>
        <w:t>сформированность</w:t>
      </w:r>
      <w:proofErr w:type="spellEnd"/>
      <w:r w:rsidRPr="00B55227">
        <w:rPr>
          <w:rFonts w:ascii="Arial" w:eastAsia="Times New Roman" w:hAnsi="Arial" w:cs="Arial"/>
          <w:color w:val="2D2D2D"/>
          <w:spacing w:val="2"/>
          <w:sz w:val="21"/>
          <w:szCs w:val="21"/>
          <w:lang w:eastAsia="ru-RU"/>
        </w:rPr>
        <w:t xml:space="preserve"> умений исследовать свойства неорганических и органических веществ, объяснять закономерности протекания химических реакций, прогнозировать возможность их осуществления;</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3) владение умениями выдвигать гипотезы на основе знаний о составе, строении вещества и основных химических законах, проверять их экспериментально, формулируя цель исследования;</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 xml:space="preserve">4) владение методами самостоятельного планирования и проведения химических экспериментов с соблюдением правил безопасной работы с веществами и лабораторным оборудованием; </w:t>
      </w:r>
      <w:proofErr w:type="spellStart"/>
      <w:r w:rsidRPr="00B55227">
        <w:rPr>
          <w:rFonts w:ascii="Arial" w:eastAsia="Times New Roman" w:hAnsi="Arial" w:cs="Arial"/>
          <w:color w:val="2D2D2D"/>
          <w:spacing w:val="2"/>
          <w:sz w:val="21"/>
          <w:szCs w:val="21"/>
          <w:lang w:eastAsia="ru-RU"/>
        </w:rPr>
        <w:t>сформированность</w:t>
      </w:r>
      <w:proofErr w:type="spellEnd"/>
      <w:r w:rsidRPr="00B55227">
        <w:rPr>
          <w:rFonts w:ascii="Arial" w:eastAsia="Times New Roman" w:hAnsi="Arial" w:cs="Arial"/>
          <w:color w:val="2D2D2D"/>
          <w:spacing w:val="2"/>
          <w:sz w:val="21"/>
          <w:szCs w:val="21"/>
          <w:lang w:eastAsia="ru-RU"/>
        </w:rPr>
        <w:t xml:space="preserve"> умений описания, анализа и оценки достоверности полученного результата;</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 xml:space="preserve">5) </w:t>
      </w:r>
      <w:proofErr w:type="spellStart"/>
      <w:r w:rsidRPr="00B55227">
        <w:rPr>
          <w:rFonts w:ascii="Arial" w:eastAsia="Times New Roman" w:hAnsi="Arial" w:cs="Arial"/>
          <w:color w:val="2D2D2D"/>
          <w:spacing w:val="2"/>
          <w:sz w:val="21"/>
          <w:szCs w:val="21"/>
          <w:lang w:eastAsia="ru-RU"/>
        </w:rPr>
        <w:t>сформированность</w:t>
      </w:r>
      <w:proofErr w:type="spellEnd"/>
      <w:r w:rsidRPr="00B55227">
        <w:rPr>
          <w:rFonts w:ascii="Arial" w:eastAsia="Times New Roman" w:hAnsi="Arial" w:cs="Arial"/>
          <w:color w:val="2D2D2D"/>
          <w:spacing w:val="2"/>
          <w:sz w:val="21"/>
          <w:szCs w:val="21"/>
          <w:lang w:eastAsia="ru-RU"/>
        </w:rPr>
        <w:t xml:space="preserve"> умений прогнозировать, анализировать и оценивать с позиций экологической безопасности последствия бытовой и производственной деятельности человека, связанной с переработкой веществ.</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"Биология" (базовый уровень) - требования к предметным результатам освоения базового курса биологии должны отражать:</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 xml:space="preserve">1) </w:t>
      </w:r>
      <w:proofErr w:type="spellStart"/>
      <w:r w:rsidRPr="00B55227">
        <w:rPr>
          <w:rFonts w:ascii="Arial" w:eastAsia="Times New Roman" w:hAnsi="Arial" w:cs="Arial"/>
          <w:color w:val="2D2D2D"/>
          <w:spacing w:val="2"/>
          <w:sz w:val="21"/>
          <w:szCs w:val="21"/>
          <w:lang w:eastAsia="ru-RU"/>
        </w:rPr>
        <w:t>сформированность</w:t>
      </w:r>
      <w:proofErr w:type="spellEnd"/>
      <w:r w:rsidRPr="00B55227">
        <w:rPr>
          <w:rFonts w:ascii="Arial" w:eastAsia="Times New Roman" w:hAnsi="Arial" w:cs="Arial"/>
          <w:color w:val="2D2D2D"/>
          <w:spacing w:val="2"/>
          <w:sz w:val="21"/>
          <w:szCs w:val="21"/>
          <w:lang w:eastAsia="ru-RU"/>
        </w:rPr>
        <w:t xml:space="preserve"> представлений о роли и месте биологии в современной научной картине мира; понимание роли биологии в формировании кругозора и функциональной грамотности человека для решения практических задач;</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2) владение основополагающими понятиями и представлениями о живой природе, ее уровневой организации и эволюции; уверенное пользование биологической терминологией и символикой;</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3) владение основными методами научного познания, используемыми при биологических исследованиях живых объектов и экосистем: описание, измерение, проведение наблюдений; выявление и оценка антропогенных изменений в природе;</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 xml:space="preserve">4) </w:t>
      </w:r>
      <w:proofErr w:type="spellStart"/>
      <w:r w:rsidRPr="00B55227">
        <w:rPr>
          <w:rFonts w:ascii="Arial" w:eastAsia="Times New Roman" w:hAnsi="Arial" w:cs="Arial"/>
          <w:color w:val="2D2D2D"/>
          <w:spacing w:val="2"/>
          <w:sz w:val="21"/>
          <w:szCs w:val="21"/>
          <w:lang w:eastAsia="ru-RU"/>
        </w:rPr>
        <w:t>сформированность</w:t>
      </w:r>
      <w:proofErr w:type="spellEnd"/>
      <w:r w:rsidRPr="00B55227">
        <w:rPr>
          <w:rFonts w:ascii="Arial" w:eastAsia="Times New Roman" w:hAnsi="Arial" w:cs="Arial"/>
          <w:color w:val="2D2D2D"/>
          <w:spacing w:val="2"/>
          <w:sz w:val="21"/>
          <w:szCs w:val="21"/>
          <w:lang w:eastAsia="ru-RU"/>
        </w:rPr>
        <w:t xml:space="preserve"> умений объяснять результаты биологических экспериментов, решать элементарные биологические задачи;</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 xml:space="preserve">5) </w:t>
      </w:r>
      <w:proofErr w:type="spellStart"/>
      <w:r w:rsidRPr="00B55227">
        <w:rPr>
          <w:rFonts w:ascii="Arial" w:eastAsia="Times New Roman" w:hAnsi="Arial" w:cs="Arial"/>
          <w:color w:val="2D2D2D"/>
          <w:spacing w:val="2"/>
          <w:sz w:val="21"/>
          <w:szCs w:val="21"/>
          <w:lang w:eastAsia="ru-RU"/>
        </w:rPr>
        <w:t>сформированность</w:t>
      </w:r>
      <w:proofErr w:type="spellEnd"/>
      <w:r w:rsidRPr="00B55227">
        <w:rPr>
          <w:rFonts w:ascii="Arial" w:eastAsia="Times New Roman" w:hAnsi="Arial" w:cs="Arial"/>
          <w:color w:val="2D2D2D"/>
          <w:spacing w:val="2"/>
          <w:sz w:val="21"/>
          <w:szCs w:val="21"/>
          <w:lang w:eastAsia="ru-RU"/>
        </w:rPr>
        <w:t xml:space="preserve"> собственной позиции по отношению к биологической информации, получаемой из разных источников, к глобальным экологическим проблемам и путям их решения.</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lastRenderedPageBreak/>
        <w:br/>
        <w:t>"Биология" (углубленный уровень) - требования к предметным результатам освоения углубленного курса биологии должны включать требования к результатам освоения базового курса и дополнительно отражать:</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 xml:space="preserve">1) </w:t>
      </w:r>
      <w:proofErr w:type="spellStart"/>
      <w:r w:rsidRPr="00B55227">
        <w:rPr>
          <w:rFonts w:ascii="Arial" w:eastAsia="Times New Roman" w:hAnsi="Arial" w:cs="Arial"/>
          <w:color w:val="2D2D2D"/>
          <w:spacing w:val="2"/>
          <w:sz w:val="21"/>
          <w:szCs w:val="21"/>
          <w:lang w:eastAsia="ru-RU"/>
        </w:rPr>
        <w:t>сформированность</w:t>
      </w:r>
      <w:proofErr w:type="spellEnd"/>
      <w:r w:rsidRPr="00B55227">
        <w:rPr>
          <w:rFonts w:ascii="Arial" w:eastAsia="Times New Roman" w:hAnsi="Arial" w:cs="Arial"/>
          <w:color w:val="2D2D2D"/>
          <w:spacing w:val="2"/>
          <w:sz w:val="21"/>
          <w:szCs w:val="21"/>
          <w:lang w:eastAsia="ru-RU"/>
        </w:rPr>
        <w:t xml:space="preserve"> системы знаний об общих биологических закономерностях, законах, теориях;</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 xml:space="preserve">2) </w:t>
      </w:r>
      <w:proofErr w:type="spellStart"/>
      <w:r w:rsidRPr="00B55227">
        <w:rPr>
          <w:rFonts w:ascii="Arial" w:eastAsia="Times New Roman" w:hAnsi="Arial" w:cs="Arial"/>
          <w:color w:val="2D2D2D"/>
          <w:spacing w:val="2"/>
          <w:sz w:val="21"/>
          <w:szCs w:val="21"/>
          <w:lang w:eastAsia="ru-RU"/>
        </w:rPr>
        <w:t>сформированность</w:t>
      </w:r>
      <w:proofErr w:type="spellEnd"/>
      <w:r w:rsidRPr="00B55227">
        <w:rPr>
          <w:rFonts w:ascii="Arial" w:eastAsia="Times New Roman" w:hAnsi="Arial" w:cs="Arial"/>
          <w:color w:val="2D2D2D"/>
          <w:spacing w:val="2"/>
          <w:sz w:val="21"/>
          <w:szCs w:val="21"/>
          <w:lang w:eastAsia="ru-RU"/>
        </w:rPr>
        <w:t xml:space="preserve"> умений исследовать и анализировать биологические объекты и системы, объяснять закономерности биологических процессов и явлений; прогнозировать последствия значимых биологических исследований;</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3) владение умениями выдвигать гипотезы на основе знаний об основополагающих биологических закономерностях и законах, о происхождении и сущности жизни, глобальных изменениях в биосфере; проверять выдвинутые гипотезы экспериментальными средствами, формулируя цель исследования;</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4) владение методами самостоятельной постановки биологических экспериментов, описания, анализа и оценки достоверности полученного результата;</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 xml:space="preserve">5) </w:t>
      </w:r>
      <w:proofErr w:type="spellStart"/>
      <w:r w:rsidRPr="00B55227">
        <w:rPr>
          <w:rFonts w:ascii="Arial" w:eastAsia="Times New Roman" w:hAnsi="Arial" w:cs="Arial"/>
          <w:color w:val="2D2D2D"/>
          <w:spacing w:val="2"/>
          <w:sz w:val="21"/>
          <w:szCs w:val="21"/>
          <w:lang w:eastAsia="ru-RU"/>
        </w:rPr>
        <w:t>сформированность</w:t>
      </w:r>
      <w:proofErr w:type="spellEnd"/>
      <w:r w:rsidRPr="00B55227">
        <w:rPr>
          <w:rFonts w:ascii="Arial" w:eastAsia="Times New Roman" w:hAnsi="Arial" w:cs="Arial"/>
          <w:color w:val="2D2D2D"/>
          <w:spacing w:val="2"/>
          <w:sz w:val="21"/>
          <w:szCs w:val="21"/>
          <w:lang w:eastAsia="ru-RU"/>
        </w:rPr>
        <w:t xml:space="preserve"> убежденности в необходимости соблюдения этических норм и экологических требований при проведении биологических исследований.</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"Естествознание" (базовый уровень) - требования к предметным результатам освоения интегрированного учебного предмета "Естествознание" должны отражать:</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 xml:space="preserve">1) </w:t>
      </w:r>
      <w:proofErr w:type="spellStart"/>
      <w:r w:rsidRPr="00B55227">
        <w:rPr>
          <w:rFonts w:ascii="Arial" w:eastAsia="Times New Roman" w:hAnsi="Arial" w:cs="Arial"/>
          <w:color w:val="2D2D2D"/>
          <w:spacing w:val="2"/>
          <w:sz w:val="21"/>
          <w:szCs w:val="21"/>
          <w:lang w:eastAsia="ru-RU"/>
        </w:rPr>
        <w:t>сформированность</w:t>
      </w:r>
      <w:proofErr w:type="spellEnd"/>
      <w:r w:rsidRPr="00B55227">
        <w:rPr>
          <w:rFonts w:ascii="Arial" w:eastAsia="Times New Roman" w:hAnsi="Arial" w:cs="Arial"/>
          <w:color w:val="2D2D2D"/>
          <w:spacing w:val="2"/>
          <w:sz w:val="21"/>
          <w:szCs w:val="21"/>
          <w:lang w:eastAsia="ru-RU"/>
        </w:rPr>
        <w:t xml:space="preserve"> представлений о целостной современной естественно-научной картине мира, о природе как единой целостной системе, о взаимосвязи человека, природы и общества; о пространственно-временных масштабах Вселенной;</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2) владение знаниями о наиболее важных открытиях и достижениях в области естествознания, повлиявших на эволюцию представлений о природе, на развитие техники и технологий;</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 xml:space="preserve">3) </w:t>
      </w:r>
      <w:proofErr w:type="spellStart"/>
      <w:r w:rsidRPr="00B55227">
        <w:rPr>
          <w:rFonts w:ascii="Arial" w:eastAsia="Times New Roman" w:hAnsi="Arial" w:cs="Arial"/>
          <w:color w:val="2D2D2D"/>
          <w:spacing w:val="2"/>
          <w:sz w:val="21"/>
          <w:szCs w:val="21"/>
          <w:lang w:eastAsia="ru-RU"/>
        </w:rPr>
        <w:t>сформированность</w:t>
      </w:r>
      <w:proofErr w:type="spellEnd"/>
      <w:r w:rsidRPr="00B55227">
        <w:rPr>
          <w:rFonts w:ascii="Arial" w:eastAsia="Times New Roman" w:hAnsi="Arial" w:cs="Arial"/>
          <w:color w:val="2D2D2D"/>
          <w:spacing w:val="2"/>
          <w:sz w:val="21"/>
          <w:szCs w:val="21"/>
          <w:lang w:eastAsia="ru-RU"/>
        </w:rPr>
        <w:t xml:space="preserve"> умения применять естественно-научные знания для объяснения окружающих явлений, сохранения здоровья, обеспечения безопасности жизнедеятельности, бережного отношения к природе, рационального природопользования, а также выполнения роли грамотного потребителя;</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 xml:space="preserve">4) </w:t>
      </w:r>
      <w:proofErr w:type="spellStart"/>
      <w:r w:rsidRPr="00B55227">
        <w:rPr>
          <w:rFonts w:ascii="Arial" w:eastAsia="Times New Roman" w:hAnsi="Arial" w:cs="Arial"/>
          <w:color w:val="2D2D2D"/>
          <w:spacing w:val="2"/>
          <w:sz w:val="21"/>
          <w:szCs w:val="21"/>
          <w:lang w:eastAsia="ru-RU"/>
        </w:rPr>
        <w:t>сформированность</w:t>
      </w:r>
      <w:proofErr w:type="spellEnd"/>
      <w:r w:rsidRPr="00B55227">
        <w:rPr>
          <w:rFonts w:ascii="Arial" w:eastAsia="Times New Roman" w:hAnsi="Arial" w:cs="Arial"/>
          <w:color w:val="2D2D2D"/>
          <w:spacing w:val="2"/>
          <w:sz w:val="21"/>
          <w:szCs w:val="21"/>
          <w:lang w:eastAsia="ru-RU"/>
        </w:rPr>
        <w:t xml:space="preserve"> представлений о научном методе познания природы и средствах изучения </w:t>
      </w:r>
      <w:proofErr w:type="spellStart"/>
      <w:r w:rsidRPr="00B55227">
        <w:rPr>
          <w:rFonts w:ascii="Arial" w:eastAsia="Times New Roman" w:hAnsi="Arial" w:cs="Arial"/>
          <w:color w:val="2D2D2D"/>
          <w:spacing w:val="2"/>
          <w:sz w:val="21"/>
          <w:szCs w:val="21"/>
          <w:lang w:eastAsia="ru-RU"/>
        </w:rPr>
        <w:t>мегамира</w:t>
      </w:r>
      <w:proofErr w:type="spellEnd"/>
      <w:r w:rsidRPr="00B55227">
        <w:rPr>
          <w:rFonts w:ascii="Arial" w:eastAsia="Times New Roman" w:hAnsi="Arial" w:cs="Arial"/>
          <w:color w:val="2D2D2D"/>
          <w:spacing w:val="2"/>
          <w:sz w:val="21"/>
          <w:szCs w:val="21"/>
          <w:lang w:eastAsia="ru-RU"/>
        </w:rPr>
        <w:t>, макромира и микромира; владение приемами естественно-научных наблюдений, опытов исследований и оценки достоверности полученных результатов;</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 xml:space="preserve">5) владение понятийным аппаратом естественных наук, позволяющим познавать мир, участвовать в дискуссиях по естественно-научным вопросам, использовать различные источники информации для подготовки собственных работ, критически относиться к </w:t>
      </w:r>
      <w:r w:rsidRPr="00B55227">
        <w:rPr>
          <w:rFonts w:ascii="Arial" w:eastAsia="Times New Roman" w:hAnsi="Arial" w:cs="Arial"/>
          <w:color w:val="2D2D2D"/>
          <w:spacing w:val="2"/>
          <w:sz w:val="21"/>
          <w:szCs w:val="21"/>
          <w:lang w:eastAsia="ru-RU"/>
        </w:rPr>
        <w:lastRenderedPageBreak/>
        <w:t>сообщениям СМИ, содержащим научную информацию;</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 xml:space="preserve">6) </w:t>
      </w:r>
      <w:proofErr w:type="spellStart"/>
      <w:r w:rsidRPr="00B55227">
        <w:rPr>
          <w:rFonts w:ascii="Arial" w:eastAsia="Times New Roman" w:hAnsi="Arial" w:cs="Arial"/>
          <w:color w:val="2D2D2D"/>
          <w:spacing w:val="2"/>
          <w:sz w:val="21"/>
          <w:szCs w:val="21"/>
          <w:lang w:eastAsia="ru-RU"/>
        </w:rPr>
        <w:t>сформированность</w:t>
      </w:r>
      <w:proofErr w:type="spellEnd"/>
      <w:r w:rsidRPr="00B55227">
        <w:rPr>
          <w:rFonts w:ascii="Arial" w:eastAsia="Times New Roman" w:hAnsi="Arial" w:cs="Arial"/>
          <w:color w:val="2D2D2D"/>
          <w:spacing w:val="2"/>
          <w:sz w:val="21"/>
          <w:szCs w:val="21"/>
          <w:lang w:eastAsia="ru-RU"/>
        </w:rPr>
        <w:t xml:space="preserve"> умений понимать значимость естественно-научного знания для каждого человека, независимо от его профессиональной деятельности, различать факты и оценки, сравнивать оценочные выводы, видеть их связь с критериями оценок и связь критериев с определенной системой ценностей.</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"Астрономия" (базовый уровень) - требования к предметным результатам освоения учебного предмета должны отражать:</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 xml:space="preserve">1) </w:t>
      </w:r>
      <w:proofErr w:type="spellStart"/>
      <w:r w:rsidRPr="00B55227">
        <w:rPr>
          <w:rFonts w:ascii="Arial" w:eastAsia="Times New Roman" w:hAnsi="Arial" w:cs="Arial"/>
          <w:color w:val="2D2D2D"/>
          <w:spacing w:val="2"/>
          <w:sz w:val="21"/>
          <w:szCs w:val="21"/>
          <w:lang w:eastAsia="ru-RU"/>
        </w:rPr>
        <w:t>сформированность</w:t>
      </w:r>
      <w:proofErr w:type="spellEnd"/>
      <w:r w:rsidRPr="00B55227">
        <w:rPr>
          <w:rFonts w:ascii="Arial" w:eastAsia="Times New Roman" w:hAnsi="Arial" w:cs="Arial"/>
          <w:color w:val="2D2D2D"/>
          <w:spacing w:val="2"/>
          <w:sz w:val="21"/>
          <w:szCs w:val="21"/>
          <w:lang w:eastAsia="ru-RU"/>
        </w:rPr>
        <w:t xml:space="preserve"> представлений о строении Солнечной системы, эволюции звезд и Вселенной, пространственно-временных масштабах Вселенной;</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2) понимание сущности наблюдаемых во Вселенной явлений;</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3) владение основополагающими астрономическими понятиями, теориями, законами и закономерностями, уверенное пользование астрономической терминологией и символикой;</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 xml:space="preserve">4) </w:t>
      </w:r>
      <w:proofErr w:type="spellStart"/>
      <w:r w:rsidRPr="00B55227">
        <w:rPr>
          <w:rFonts w:ascii="Arial" w:eastAsia="Times New Roman" w:hAnsi="Arial" w:cs="Arial"/>
          <w:color w:val="2D2D2D"/>
          <w:spacing w:val="2"/>
          <w:sz w:val="21"/>
          <w:szCs w:val="21"/>
          <w:lang w:eastAsia="ru-RU"/>
        </w:rPr>
        <w:t>сформированность</w:t>
      </w:r>
      <w:proofErr w:type="spellEnd"/>
      <w:r w:rsidRPr="00B55227">
        <w:rPr>
          <w:rFonts w:ascii="Arial" w:eastAsia="Times New Roman" w:hAnsi="Arial" w:cs="Arial"/>
          <w:color w:val="2D2D2D"/>
          <w:spacing w:val="2"/>
          <w:sz w:val="21"/>
          <w:szCs w:val="21"/>
          <w:lang w:eastAsia="ru-RU"/>
        </w:rPr>
        <w:t xml:space="preserve"> представлений о значении астрономии в практической деятельности человека и дальнейшем научно-техническом развитии;</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5) осознание роли отечественной науки в освоении и использовании космического пространства и развитии международного сотрудничества в этой области</w:t>
      </w:r>
      <w:r w:rsidRPr="00B55227">
        <w:rPr>
          <w:rFonts w:ascii="Arial" w:eastAsia="Times New Roman" w:hAnsi="Arial" w:cs="Arial"/>
          <w:color w:val="2D2D2D"/>
          <w:spacing w:val="2"/>
          <w:sz w:val="21"/>
          <w:szCs w:val="21"/>
          <w:lang w:eastAsia="ru-RU"/>
        </w:rPr>
        <w:br/>
        <w:t>(Подраздел "Астрономия" (базовый уровень) дополнительно включен с 7 августа 2017 года </w:t>
      </w:r>
      <w:hyperlink r:id="rId59"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июня 2017 года N 613</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9.7. Физическая культура, экология и основы безопасности жизнедеятельности</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Изучение учебных предметов "Физическая культура", "Экология" и "Основы безопасности жизнедеятельности" должно обеспечить:</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r>
      <w:proofErr w:type="spellStart"/>
      <w:r w:rsidRPr="00B55227">
        <w:rPr>
          <w:rFonts w:ascii="Arial" w:eastAsia="Times New Roman" w:hAnsi="Arial" w:cs="Arial"/>
          <w:color w:val="2D2D2D"/>
          <w:spacing w:val="2"/>
          <w:sz w:val="21"/>
          <w:szCs w:val="21"/>
          <w:lang w:eastAsia="ru-RU"/>
        </w:rPr>
        <w:t>сформированность</w:t>
      </w:r>
      <w:proofErr w:type="spellEnd"/>
      <w:r w:rsidRPr="00B55227">
        <w:rPr>
          <w:rFonts w:ascii="Arial" w:eastAsia="Times New Roman" w:hAnsi="Arial" w:cs="Arial"/>
          <w:color w:val="2D2D2D"/>
          <w:spacing w:val="2"/>
          <w:sz w:val="21"/>
          <w:szCs w:val="21"/>
          <w:lang w:eastAsia="ru-RU"/>
        </w:rPr>
        <w:t xml:space="preserve"> экологического мышления, навыков здорового, безопасного и экологически целесообразного образа жизни, понимание рисков и угроз современного мира;</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знание правил и владение навыками поведения в опасных и чрезвычайных ситуациях природного, социального и техногенного характера;</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владение умением сохранять эмоциональную устойчивость в опасных и чрезвычайных ситуациях, а также навыками оказания первой помощи пострадавшим;</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умение действовать индивидуально и в группе в опасных и чрезвычайных ситуациях.</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"Физическая культура" (базовый уровень) - требования к предметным результатам освоения базового курса физической культуры должны отражать:</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lastRenderedPageBreak/>
        <w:t>1) 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r w:rsidRPr="00B55227">
        <w:rPr>
          <w:rFonts w:ascii="Arial" w:eastAsia="Times New Roman" w:hAnsi="Arial" w:cs="Arial"/>
          <w:color w:val="2D2D2D"/>
          <w:spacing w:val="2"/>
          <w:sz w:val="21"/>
          <w:szCs w:val="21"/>
          <w:lang w:eastAsia="ru-RU"/>
        </w:rPr>
        <w:br/>
        <w:t>(Подпункт в редакции, введенной в действие с 23 февраля 2015 года </w:t>
      </w:r>
      <w:hyperlink r:id="rId60"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декабря 2014 года N 1645</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2) 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3) владение основными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4)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5) владение техническими приемами и двигательными действиями базовых видов спорта, активное применение их в игровой и соревновательной деятельности;</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6) для слепых и слабовидящих обучающихся:</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r>
      <w:proofErr w:type="spellStart"/>
      <w:r w:rsidRPr="00B55227">
        <w:rPr>
          <w:rFonts w:ascii="Arial" w:eastAsia="Times New Roman" w:hAnsi="Arial" w:cs="Arial"/>
          <w:color w:val="2D2D2D"/>
          <w:spacing w:val="2"/>
          <w:sz w:val="21"/>
          <w:szCs w:val="21"/>
          <w:lang w:eastAsia="ru-RU"/>
        </w:rPr>
        <w:t>сформированность</w:t>
      </w:r>
      <w:proofErr w:type="spellEnd"/>
      <w:r w:rsidRPr="00B55227">
        <w:rPr>
          <w:rFonts w:ascii="Arial" w:eastAsia="Times New Roman" w:hAnsi="Arial" w:cs="Arial"/>
          <w:color w:val="2D2D2D"/>
          <w:spacing w:val="2"/>
          <w:sz w:val="21"/>
          <w:szCs w:val="21"/>
          <w:lang w:eastAsia="ru-RU"/>
        </w:rPr>
        <w:t xml:space="preserve"> приемов осязательного и слухового самоконтроля в процессе формирования трудовых действий;</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r>
      <w:proofErr w:type="spellStart"/>
      <w:r w:rsidRPr="00B55227">
        <w:rPr>
          <w:rFonts w:ascii="Arial" w:eastAsia="Times New Roman" w:hAnsi="Arial" w:cs="Arial"/>
          <w:color w:val="2D2D2D"/>
          <w:spacing w:val="2"/>
          <w:sz w:val="21"/>
          <w:szCs w:val="21"/>
          <w:lang w:eastAsia="ru-RU"/>
        </w:rPr>
        <w:t>сформированность</w:t>
      </w:r>
      <w:proofErr w:type="spellEnd"/>
      <w:r w:rsidRPr="00B55227">
        <w:rPr>
          <w:rFonts w:ascii="Arial" w:eastAsia="Times New Roman" w:hAnsi="Arial" w:cs="Arial"/>
          <w:color w:val="2D2D2D"/>
          <w:spacing w:val="2"/>
          <w:sz w:val="21"/>
          <w:szCs w:val="21"/>
          <w:lang w:eastAsia="ru-RU"/>
        </w:rPr>
        <w:t xml:space="preserve"> представлений о современных бытовых </w:t>
      </w:r>
      <w:proofErr w:type="spellStart"/>
      <w:r w:rsidRPr="00B55227">
        <w:rPr>
          <w:rFonts w:ascii="Arial" w:eastAsia="Times New Roman" w:hAnsi="Arial" w:cs="Arial"/>
          <w:color w:val="2D2D2D"/>
          <w:spacing w:val="2"/>
          <w:sz w:val="21"/>
          <w:szCs w:val="21"/>
          <w:lang w:eastAsia="ru-RU"/>
        </w:rPr>
        <w:t>тифлотехнических</w:t>
      </w:r>
      <w:proofErr w:type="spellEnd"/>
      <w:r w:rsidRPr="00B55227">
        <w:rPr>
          <w:rFonts w:ascii="Arial" w:eastAsia="Times New Roman" w:hAnsi="Arial" w:cs="Arial"/>
          <w:color w:val="2D2D2D"/>
          <w:spacing w:val="2"/>
          <w:sz w:val="21"/>
          <w:szCs w:val="21"/>
          <w:lang w:eastAsia="ru-RU"/>
        </w:rPr>
        <w:t xml:space="preserve"> средствах, приборах и их применении в повседневной жизни;</w:t>
      </w:r>
      <w:r w:rsidRPr="00B55227">
        <w:rPr>
          <w:rFonts w:ascii="Arial" w:eastAsia="Times New Roman" w:hAnsi="Arial" w:cs="Arial"/>
          <w:color w:val="2D2D2D"/>
          <w:spacing w:val="2"/>
          <w:sz w:val="21"/>
          <w:szCs w:val="21"/>
          <w:lang w:eastAsia="ru-RU"/>
        </w:rPr>
        <w:br/>
        <w:t>(Подпункт дополнительно включен с 23 февраля 2016 года </w:t>
      </w:r>
      <w:hyperlink r:id="rId61"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31 декабря 2015 года N 1578</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7) для обучающихся с нарушениями опорно-двигательного аппарата:</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 xml:space="preserve">овладение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 с учетом двигательных, </w:t>
      </w:r>
      <w:proofErr w:type="spellStart"/>
      <w:r w:rsidRPr="00B55227">
        <w:rPr>
          <w:rFonts w:ascii="Arial" w:eastAsia="Times New Roman" w:hAnsi="Arial" w:cs="Arial"/>
          <w:color w:val="2D2D2D"/>
          <w:spacing w:val="2"/>
          <w:sz w:val="21"/>
          <w:szCs w:val="21"/>
          <w:lang w:eastAsia="ru-RU"/>
        </w:rPr>
        <w:t>речедвигательных</w:t>
      </w:r>
      <w:proofErr w:type="spellEnd"/>
      <w:r w:rsidRPr="00B55227">
        <w:rPr>
          <w:rFonts w:ascii="Arial" w:eastAsia="Times New Roman" w:hAnsi="Arial" w:cs="Arial"/>
          <w:color w:val="2D2D2D"/>
          <w:spacing w:val="2"/>
          <w:sz w:val="21"/>
          <w:szCs w:val="21"/>
          <w:lang w:eastAsia="ru-RU"/>
        </w:rPr>
        <w:t xml:space="preserve"> и сенсорных нарушений;</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овладение доступными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овладение доступными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 xml:space="preserve">овладение доступными техническими приёмами и двигательными действиями базовых </w:t>
      </w:r>
      <w:r w:rsidRPr="00B55227">
        <w:rPr>
          <w:rFonts w:ascii="Arial" w:eastAsia="Times New Roman" w:hAnsi="Arial" w:cs="Arial"/>
          <w:color w:val="2D2D2D"/>
          <w:spacing w:val="2"/>
          <w:sz w:val="21"/>
          <w:szCs w:val="21"/>
          <w:lang w:eastAsia="ru-RU"/>
        </w:rPr>
        <w:lastRenderedPageBreak/>
        <w:t>видов спорта, активное применение их в игровой и соревновательной деятельности.</w:t>
      </w:r>
      <w:r w:rsidRPr="00B55227">
        <w:rPr>
          <w:rFonts w:ascii="Arial" w:eastAsia="Times New Roman" w:hAnsi="Arial" w:cs="Arial"/>
          <w:color w:val="2D2D2D"/>
          <w:spacing w:val="2"/>
          <w:sz w:val="21"/>
          <w:szCs w:val="21"/>
          <w:lang w:eastAsia="ru-RU"/>
        </w:rPr>
        <w:br/>
        <w:t>(Подпункт дополнительно включен с 23 февраля 2016 года </w:t>
      </w:r>
      <w:hyperlink r:id="rId62"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31 декабря 2015 года N 1578</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"Экология" (базовый уровень) - требования к предметным результатам освоения интегрированного учебного предмета "Экология" должны отражать:</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 xml:space="preserve">1) </w:t>
      </w:r>
      <w:proofErr w:type="spellStart"/>
      <w:r w:rsidRPr="00B55227">
        <w:rPr>
          <w:rFonts w:ascii="Arial" w:eastAsia="Times New Roman" w:hAnsi="Arial" w:cs="Arial"/>
          <w:color w:val="2D2D2D"/>
          <w:spacing w:val="2"/>
          <w:sz w:val="21"/>
          <w:szCs w:val="21"/>
          <w:lang w:eastAsia="ru-RU"/>
        </w:rPr>
        <w:t>сформированность</w:t>
      </w:r>
      <w:proofErr w:type="spellEnd"/>
      <w:r w:rsidRPr="00B55227">
        <w:rPr>
          <w:rFonts w:ascii="Arial" w:eastAsia="Times New Roman" w:hAnsi="Arial" w:cs="Arial"/>
          <w:color w:val="2D2D2D"/>
          <w:spacing w:val="2"/>
          <w:sz w:val="21"/>
          <w:szCs w:val="21"/>
          <w:lang w:eastAsia="ru-RU"/>
        </w:rPr>
        <w:t xml:space="preserve"> представлений об экологической культуре как условии достижения устойчивого (сбалансированного) развития общества и природы, об экологических связях в системе "человек-общество-природа";</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 xml:space="preserve">2) </w:t>
      </w:r>
      <w:proofErr w:type="spellStart"/>
      <w:r w:rsidRPr="00B55227">
        <w:rPr>
          <w:rFonts w:ascii="Arial" w:eastAsia="Times New Roman" w:hAnsi="Arial" w:cs="Arial"/>
          <w:color w:val="2D2D2D"/>
          <w:spacing w:val="2"/>
          <w:sz w:val="21"/>
          <w:szCs w:val="21"/>
          <w:lang w:eastAsia="ru-RU"/>
        </w:rPr>
        <w:t>сформированность</w:t>
      </w:r>
      <w:proofErr w:type="spellEnd"/>
      <w:r w:rsidRPr="00B55227">
        <w:rPr>
          <w:rFonts w:ascii="Arial" w:eastAsia="Times New Roman" w:hAnsi="Arial" w:cs="Arial"/>
          <w:color w:val="2D2D2D"/>
          <w:spacing w:val="2"/>
          <w:sz w:val="21"/>
          <w:szCs w:val="21"/>
          <w:lang w:eastAsia="ru-RU"/>
        </w:rPr>
        <w:t xml:space="preserve"> экологического мышления и способности учитывать и оценивать экологические последствия в разных сферах деятельности;</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3) владение умениями применять экологические знания в жизненных ситуациях, связанных с выполнением типичных социальных ролей;</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 xml:space="preserve">4) владение знаниями экологических императивов, гражданских прав и обязанностей в области </w:t>
      </w:r>
      <w:proofErr w:type="spellStart"/>
      <w:r w:rsidRPr="00B55227">
        <w:rPr>
          <w:rFonts w:ascii="Arial" w:eastAsia="Times New Roman" w:hAnsi="Arial" w:cs="Arial"/>
          <w:color w:val="2D2D2D"/>
          <w:spacing w:val="2"/>
          <w:sz w:val="21"/>
          <w:szCs w:val="21"/>
          <w:lang w:eastAsia="ru-RU"/>
        </w:rPr>
        <w:t>энерго</w:t>
      </w:r>
      <w:proofErr w:type="spellEnd"/>
      <w:r w:rsidRPr="00B55227">
        <w:rPr>
          <w:rFonts w:ascii="Arial" w:eastAsia="Times New Roman" w:hAnsi="Arial" w:cs="Arial"/>
          <w:color w:val="2D2D2D"/>
          <w:spacing w:val="2"/>
          <w:sz w:val="21"/>
          <w:szCs w:val="21"/>
          <w:lang w:eastAsia="ru-RU"/>
        </w:rPr>
        <w:t>- и ресурсосбережения в интересах сохранения окружающей среды, здоровья и безопасности жизни;</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 xml:space="preserve">5) </w:t>
      </w:r>
      <w:proofErr w:type="spellStart"/>
      <w:r w:rsidRPr="00B55227">
        <w:rPr>
          <w:rFonts w:ascii="Arial" w:eastAsia="Times New Roman" w:hAnsi="Arial" w:cs="Arial"/>
          <w:color w:val="2D2D2D"/>
          <w:spacing w:val="2"/>
          <w:sz w:val="21"/>
          <w:szCs w:val="21"/>
          <w:lang w:eastAsia="ru-RU"/>
        </w:rPr>
        <w:t>сформированность</w:t>
      </w:r>
      <w:proofErr w:type="spellEnd"/>
      <w:r w:rsidRPr="00B55227">
        <w:rPr>
          <w:rFonts w:ascii="Arial" w:eastAsia="Times New Roman" w:hAnsi="Arial" w:cs="Arial"/>
          <w:color w:val="2D2D2D"/>
          <w:spacing w:val="2"/>
          <w:sz w:val="21"/>
          <w:szCs w:val="21"/>
          <w:lang w:eastAsia="ru-RU"/>
        </w:rPr>
        <w:t xml:space="preserve"> личностного отношения к экологическим ценностям, моральной ответственности за экологические последствия своих действий в окружающей среде;</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 xml:space="preserve">6) </w:t>
      </w:r>
      <w:proofErr w:type="spellStart"/>
      <w:r w:rsidRPr="00B55227">
        <w:rPr>
          <w:rFonts w:ascii="Arial" w:eastAsia="Times New Roman" w:hAnsi="Arial" w:cs="Arial"/>
          <w:color w:val="2D2D2D"/>
          <w:spacing w:val="2"/>
          <w:sz w:val="21"/>
          <w:szCs w:val="21"/>
          <w:lang w:eastAsia="ru-RU"/>
        </w:rPr>
        <w:t>сформированность</w:t>
      </w:r>
      <w:proofErr w:type="spellEnd"/>
      <w:r w:rsidRPr="00B55227">
        <w:rPr>
          <w:rFonts w:ascii="Arial" w:eastAsia="Times New Roman" w:hAnsi="Arial" w:cs="Arial"/>
          <w:color w:val="2D2D2D"/>
          <w:spacing w:val="2"/>
          <w:sz w:val="21"/>
          <w:szCs w:val="21"/>
          <w:lang w:eastAsia="ru-RU"/>
        </w:rPr>
        <w:t xml:space="preserve"> способности к выполнению проектов экологически ориентированной социальной деятельности, связанных с экологической безопасностью окружающей среды, здоровьем людей и повышением их экологической культуры.</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"Основы безопасности жизнедеятельности" (базовый уровень) - требования к предметным результатам освоения базового курса основ безопасности жизнедеятельности должны отражать:</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 xml:space="preserve">1) </w:t>
      </w:r>
      <w:proofErr w:type="spellStart"/>
      <w:r w:rsidRPr="00B55227">
        <w:rPr>
          <w:rFonts w:ascii="Arial" w:eastAsia="Times New Roman" w:hAnsi="Arial" w:cs="Arial"/>
          <w:color w:val="2D2D2D"/>
          <w:spacing w:val="2"/>
          <w:sz w:val="21"/>
          <w:szCs w:val="21"/>
          <w:lang w:eastAsia="ru-RU"/>
        </w:rPr>
        <w:t>сформированность</w:t>
      </w:r>
      <w:proofErr w:type="spellEnd"/>
      <w:r w:rsidRPr="00B55227">
        <w:rPr>
          <w:rFonts w:ascii="Arial" w:eastAsia="Times New Roman" w:hAnsi="Arial" w:cs="Arial"/>
          <w:color w:val="2D2D2D"/>
          <w:spacing w:val="2"/>
          <w:sz w:val="21"/>
          <w:szCs w:val="21"/>
          <w:lang w:eastAsia="ru-RU"/>
        </w:rPr>
        <w:t xml:space="preserve"> представлений о культуре безопасности жизнедеятельности, в том числе о культуре экологической безопасности как о жизненно важной социально-нравственной позиции личности, а также, как о средстве, повышающем защищенность личности, общества и государства от внешних и внутренних угроз, включая отрицательное влияние человеческого фактора;</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2) знание основ государственной системы, российского законодательства, направленных на защиту населения от внешних и внутренних угроз;</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 xml:space="preserve">3) </w:t>
      </w:r>
      <w:proofErr w:type="spellStart"/>
      <w:r w:rsidRPr="00B55227">
        <w:rPr>
          <w:rFonts w:ascii="Arial" w:eastAsia="Times New Roman" w:hAnsi="Arial" w:cs="Arial"/>
          <w:color w:val="2D2D2D"/>
          <w:spacing w:val="2"/>
          <w:sz w:val="21"/>
          <w:szCs w:val="21"/>
          <w:lang w:eastAsia="ru-RU"/>
        </w:rPr>
        <w:t>сформированность</w:t>
      </w:r>
      <w:proofErr w:type="spellEnd"/>
      <w:r w:rsidRPr="00B55227">
        <w:rPr>
          <w:rFonts w:ascii="Arial" w:eastAsia="Times New Roman" w:hAnsi="Arial" w:cs="Arial"/>
          <w:color w:val="2D2D2D"/>
          <w:spacing w:val="2"/>
          <w:sz w:val="21"/>
          <w:szCs w:val="21"/>
          <w:lang w:eastAsia="ru-RU"/>
        </w:rPr>
        <w:t xml:space="preserve"> представлений о необходимости отрицания экстремизма, терроризма, других действий противоправного характера, а также асоциального поведения;</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lastRenderedPageBreak/>
        <w:t xml:space="preserve">4) </w:t>
      </w:r>
      <w:proofErr w:type="spellStart"/>
      <w:r w:rsidRPr="00B55227">
        <w:rPr>
          <w:rFonts w:ascii="Arial" w:eastAsia="Times New Roman" w:hAnsi="Arial" w:cs="Arial"/>
          <w:color w:val="2D2D2D"/>
          <w:spacing w:val="2"/>
          <w:sz w:val="21"/>
          <w:szCs w:val="21"/>
          <w:lang w:eastAsia="ru-RU"/>
        </w:rPr>
        <w:t>сформированность</w:t>
      </w:r>
      <w:proofErr w:type="spellEnd"/>
      <w:r w:rsidRPr="00B55227">
        <w:rPr>
          <w:rFonts w:ascii="Arial" w:eastAsia="Times New Roman" w:hAnsi="Arial" w:cs="Arial"/>
          <w:color w:val="2D2D2D"/>
          <w:spacing w:val="2"/>
          <w:sz w:val="21"/>
          <w:szCs w:val="21"/>
          <w:lang w:eastAsia="ru-RU"/>
        </w:rPr>
        <w:t xml:space="preserve"> представлений о здоровом образе жизни как о средстве обеспечения духовного, физического и социального благополучия личности;</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5) знание распространенных опасных и чрезвычайных ситуаций природного, техногенного и социального характера;</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6) знание факторов, пагубно влияющих на здоровье человека, исключение из своей жизни вредных привычек (курения, пьянства и т.д.);</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7) знание основных мер защиты (в том числе в области гражданской обороны) и правил поведения в условиях опасных и чрезвычайных ситуаций;</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8) умение предвидеть возникновение опасных и чрезвычайных ситуаций по характерным для них признакам, а также использовать различные информационные источники;</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9) умение применять полученные знания в области безопасности на практике, проектировать модели личного безопасного поведения в повседневной жизни и в различных опасных и чрезвычайных ситуациях;</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10) знание основ обороны государства и воинской службы: законодательство об обороне государства и воинской обязанности граждан; права и обязанности гражданина до призыва, во время призыва и прохождения военной службы, уставные отношения, быт военнослужащих, порядок несения службы и воинские ритуалы, строевая, огневая и тактическая подготовка;</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11) знание основных видов военно-профессиональной деятельности, особенностей прохождения военной службы по призыву и контракту, увольнения с военной службы и пребывания в запасе;</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12) владение основами медицинских знаний и оказания первой помощи пострадавшим при неотложных состояниях (при травмах, отравлениях и различных видах поражений), включая знания об основных инфекционных заболеваниях и их профилактике.</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10. Учебные предметы, курсы по выбору обучающихся, предлагаемые организацией, осуществляющей образовательную деятельность, в том числе учитывающие специфику и возможности организации, осуществляющей образовательную деятельность.</w:t>
      </w:r>
      <w:r w:rsidRPr="00B55227">
        <w:rPr>
          <w:rFonts w:ascii="Arial" w:eastAsia="Times New Roman" w:hAnsi="Arial" w:cs="Arial"/>
          <w:color w:val="2D2D2D"/>
          <w:spacing w:val="2"/>
          <w:sz w:val="21"/>
          <w:szCs w:val="21"/>
          <w:lang w:eastAsia="ru-RU"/>
        </w:rPr>
        <w:br/>
        <w:t>(Абзац в редакции, введенной в действие с 23 февраля 2015 года </w:t>
      </w:r>
      <w:hyperlink r:id="rId63"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декабря 2014 года N 1645</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Изучение дополнительных учебных предметов, курсов по выбору обучающихся должно обеспечить:</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удовлетворение индивидуальных запросов обучающихся;</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общеобразовательную, общекультурную составляющую при получении среднего общего образования;</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lastRenderedPageBreak/>
        <w:t>(Абзац в редакции, введенной в действие с 23 февраля 2015 года </w:t>
      </w:r>
      <w:hyperlink r:id="rId64"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декабря 2014 года N 1645</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развитие личности обучающихся, их познавательных интересов, интеллектуальной и ценностно-смысловой сферы;</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 xml:space="preserve">развитие навыков самообразования и </w:t>
      </w:r>
      <w:proofErr w:type="spellStart"/>
      <w:r w:rsidRPr="00B55227">
        <w:rPr>
          <w:rFonts w:ascii="Arial" w:eastAsia="Times New Roman" w:hAnsi="Arial" w:cs="Arial"/>
          <w:color w:val="2D2D2D"/>
          <w:spacing w:val="2"/>
          <w:sz w:val="21"/>
          <w:szCs w:val="21"/>
          <w:lang w:eastAsia="ru-RU"/>
        </w:rPr>
        <w:t>самопроектирования</w:t>
      </w:r>
      <w:proofErr w:type="spellEnd"/>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углубление, расширение и систематизацию знаний в выбранной области научного знания или вида деятельности;</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совершенствование имеющегося и приобретение нового опыта познавательной деятельности, профессионального самоопределения обучающихся.</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Результаты изучения дополнительных учебных предметов, курсов по выбору обучающихся должны отражать:</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1) развитие личности обучающихся средствами предлагаемого для изучения учебного предмета, курса: развитие общей культуры обучающихся, их мировоззрения, ценностно-смысловых установок, развитие познавательных, регулятивных и коммуникативных способностей, готовности и способности к саморазвитию и профессиональному самоопределению;</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2) овладение систематическими знаниями и приобретение опыта осуществления целесообразной и результативной деятельности;</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 xml:space="preserve">3) развитие способности к непрерывному самообразованию, овладению ключевыми компетентностями, составляющими основу умения: самостоятельному приобретению и интеграции знаний, коммуникации и сотрудничеству, эффективному решению (разрешению) проблем, осознанному использованию информационных и коммуникационных технологий, самоорганизации и </w:t>
      </w:r>
      <w:proofErr w:type="spellStart"/>
      <w:r w:rsidRPr="00B55227">
        <w:rPr>
          <w:rFonts w:ascii="Arial" w:eastAsia="Times New Roman" w:hAnsi="Arial" w:cs="Arial"/>
          <w:color w:val="2D2D2D"/>
          <w:spacing w:val="2"/>
          <w:sz w:val="21"/>
          <w:szCs w:val="21"/>
          <w:lang w:eastAsia="ru-RU"/>
        </w:rPr>
        <w:t>саморегуляции</w:t>
      </w:r>
      <w:proofErr w:type="spellEnd"/>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4) обеспечение академической мобильности и (или) возможности поддерживать избранное направление образования;</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5) обеспечение профессиональной ориентации обучающихся.</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11. Индивидуальный проект представляет собой особую форму организации деятельности обучающихся (учебное исследование или учебный проект).</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Индивидуальный проект выполняется обучающимся самостоятельно под руководством учителя (</w:t>
      </w:r>
      <w:proofErr w:type="spellStart"/>
      <w:r w:rsidRPr="00B55227">
        <w:rPr>
          <w:rFonts w:ascii="Arial" w:eastAsia="Times New Roman" w:hAnsi="Arial" w:cs="Arial"/>
          <w:color w:val="2D2D2D"/>
          <w:spacing w:val="2"/>
          <w:sz w:val="21"/>
          <w:szCs w:val="21"/>
          <w:lang w:eastAsia="ru-RU"/>
        </w:rPr>
        <w:t>тьютора</w:t>
      </w:r>
      <w:proofErr w:type="spellEnd"/>
      <w:r w:rsidRPr="00B55227">
        <w:rPr>
          <w:rFonts w:ascii="Arial" w:eastAsia="Times New Roman" w:hAnsi="Arial" w:cs="Arial"/>
          <w:color w:val="2D2D2D"/>
          <w:spacing w:val="2"/>
          <w:sz w:val="21"/>
          <w:szCs w:val="21"/>
          <w:lang w:eastAsia="ru-RU"/>
        </w:rPr>
        <w:t>)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Результаты выполнения индивидуального проекта должны отражать:</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lastRenderedPageBreak/>
        <w:br/>
      </w:r>
      <w:proofErr w:type="spellStart"/>
      <w:r w:rsidRPr="00B55227">
        <w:rPr>
          <w:rFonts w:ascii="Arial" w:eastAsia="Times New Roman" w:hAnsi="Arial" w:cs="Arial"/>
          <w:color w:val="2D2D2D"/>
          <w:spacing w:val="2"/>
          <w:sz w:val="21"/>
          <w:szCs w:val="21"/>
          <w:lang w:eastAsia="ru-RU"/>
        </w:rPr>
        <w:t>сформированность</w:t>
      </w:r>
      <w:proofErr w:type="spellEnd"/>
      <w:r w:rsidRPr="00B55227">
        <w:rPr>
          <w:rFonts w:ascii="Arial" w:eastAsia="Times New Roman" w:hAnsi="Arial" w:cs="Arial"/>
          <w:color w:val="2D2D2D"/>
          <w:spacing w:val="2"/>
          <w:sz w:val="21"/>
          <w:szCs w:val="21"/>
          <w:lang w:eastAsia="ru-RU"/>
        </w:rPr>
        <w:t xml:space="preserve"> навыков коммуникативной, учебно-исследовательской деятельности, критического мышления;</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способность к инновационной, аналитической, творческой, интеллектуальной деятельности;</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r>
      <w:proofErr w:type="spellStart"/>
      <w:r w:rsidRPr="00B55227">
        <w:rPr>
          <w:rFonts w:ascii="Arial" w:eastAsia="Times New Roman" w:hAnsi="Arial" w:cs="Arial"/>
          <w:color w:val="2D2D2D"/>
          <w:spacing w:val="2"/>
          <w:sz w:val="21"/>
          <w:szCs w:val="21"/>
          <w:lang w:eastAsia="ru-RU"/>
        </w:rPr>
        <w:t>сформированность</w:t>
      </w:r>
      <w:proofErr w:type="spellEnd"/>
      <w:r w:rsidRPr="00B55227">
        <w:rPr>
          <w:rFonts w:ascii="Arial" w:eastAsia="Times New Roman" w:hAnsi="Arial" w:cs="Arial"/>
          <w:color w:val="2D2D2D"/>
          <w:spacing w:val="2"/>
          <w:sz w:val="21"/>
          <w:szCs w:val="21"/>
          <w:lang w:eastAsia="ru-RU"/>
        </w:rPr>
        <w:t xml:space="preserve">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Индивидуальный проект выполняется обучающимся в течение одного или двух лет в рамках учебного времени, специально отведенного учебным планом, и должен быть 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12. Требования Стандарта к результатам освоения основной образовательной программы определяют содержательно-</w:t>
      </w:r>
      <w:proofErr w:type="spellStart"/>
      <w:r w:rsidRPr="00B55227">
        <w:rPr>
          <w:rFonts w:ascii="Arial" w:eastAsia="Times New Roman" w:hAnsi="Arial" w:cs="Arial"/>
          <w:color w:val="2D2D2D"/>
          <w:spacing w:val="2"/>
          <w:sz w:val="21"/>
          <w:szCs w:val="21"/>
          <w:lang w:eastAsia="ru-RU"/>
        </w:rPr>
        <w:t>критериальную</w:t>
      </w:r>
      <w:proofErr w:type="spellEnd"/>
      <w:r w:rsidRPr="00B55227">
        <w:rPr>
          <w:rFonts w:ascii="Arial" w:eastAsia="Times New Roman" w:hAnsi="Arial" w:cs="Arial"/>
          <w:color w:val="2D2D2D"/>
          <w:spacing w:val="2"/>
          <w:sz w:val="21"/>
          <w:szCs w:val="21"/>
          <w:lang w:eastAsia="ru-RU"/>
        </w:rPr>
        <w:t xml:space="preserve"> и нормативную основу оценки результатов освоения обучающимися основной образовательной программы, деятельности педагогических работников, организаций, осуществляющих образовательную деятельность.</w:t>
      </w:r>
      <w:r w:rsidRPr="00B55227">
        <w:rPr>
          <w:rFonts w:ascii="Arial" w:eastAsia="Times New Roman" w:hAnsi="Arial" w:cs="Arial"/>
          <w:color w:val="2D2D2D"/>
          <w:spacing w:val="2"/>
          <w:sz w:val="21"/>
          <w:szCs w:val="21"/>
          <w:lang w:eastAsia="ru-RU"/>
        </w:rPr>
        <w:br/>
        <w:t>(Абзац в редакции, введенной в действие с 23 февраля 2015 года </w:t>
      </w:r>
      <w:hyperlink r:id="rId65"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декабря 2014 года N 1645</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 xml:space="preserve">Освоение обучающимися основной образовательной программы завершается обязательной государственной итоговой аттестацией выпускников. Государственная итоговая аттестация обучающихся проводится по всем </w:t>
      </w:r>
      <w:proofErr w:type="spellStart"/>
      <w:r w:rsidRPr="00B55227">
        <w:rPr>
          <w:rFonts w:ascii="Arial" w:eastAsia="Times New Roman" w:hAnsi="Arial" w:cs="Arial"/>
          <w:color w:val="2D2D2D"/>
          <w:spacing w:val="2"/>
          <w:sz w:val="21"/>
          <w:szCs w:val="21"/>
          <w:lang w:eastAsia="ru-RU"/>
        </w:rPr>
        <w:t>изучавшимся</w:t>
      </w:r>
      <w:proofErr w:type="spellEnd"/>
      <w:r w:rsidRPr="00B55227">
        <w:rPr>
          <w:rFonts w:ascii="Arial" w:eastAsia="Times New Roman" w:hAnsi="Arial" w:cs="Arial"/>
          <w:color w:val="2D2D2D"/>
          <w:spacing w:val="2"/>
          <w:sz w:val="21"/>
          <w:szCs w:val="21"/>
          <w:lang w:eastAsia="ru-RU"/>
        </w:rPr>
        <w:t xml:space="preserve"> учебным предметам.</w:t>
      </w:r>
      <w:r w:rsidRPr="00B55227">
        <w:rPr>
          <w:rFonts w:ascii="Arial" w:eastAsia="Times New Roman" w:hAnsi="Arial" w:cs="Arial"/>
          <w:color w:val="2D2D2D"/>
          <w:spacing w:val="2"/>
          <w:sz w:val="21"/>
          <w:szCs w:val="21"/>
          <w:lang w:eastAsia="ru-RU"/>
        </w:rPr>
        <w:br/>
        <w:t>(Абзац в редакции, введенной в действие с 23 февраля 2015 года </w:t>
      </w:r>
      <w:hyperlink r:id="rId66"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декабря 2014 года N 1645</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Государственная итоговая аттестация обучающихся, освоивших основную образовательную программу, проводится в форме единого государственного экзамена по окончании 11 класса в обязательном порядке по учебным предметам:</w:t>
      </w:r>
      <w:r w:rsidRPr="00B55227">
        <w:rPr>
          <w:rFonts w:ascii="Arial" w:eastAsia="Times New Roman" w:hAnsi="Arial" w:cs="Arial"/>
          <w:color w:val="2D2D2D"/>
          <w:spacing w:val="2"/>
          <w:sz w:val="21"/>
          <w:szCs w:val="21"/>
          <w:lang w:eastAsia="ru-RU"/>
        </w:rPr>
        <w:br/>
        <w:t>(Абзац в редакции, введенной в действие с 23 февраля 2015 года </w:t>
      </w:r>
      <w:hyperlink r:id="rId67"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декабря 2014 года N 1645</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"Русский язык";</w:t>
      </w:r>
      <w:r w:rsidRPr="00B55227">
        <w:rPr>
          <w:rFonts w:ascii="Arial" w:eastAsia="Times New Roman" w:hAnsi="Arial" w:cs="Arial"/>
          <w:color w:val="2D2D2D"/>
          <w:spacing w:val="2"/>
          <w:sz w:val="21"/>
          <w:szCs w:val="21"/>
          <w:lang w:eastAsia="ru-RU"/>
        </w:rPr>
        <w:br/>
        <w:t>(Абзац в редакции, введенной в действие с 7 августа 2017 года </w:t>
      </w:r>
      <w:hyperlink r:id="rId68"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июня 2017 года N 613</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"Математика";</w:t>
      </w:r>
      <w:r w:rsidRPr="00B55227">
        <w:rPr>
          <w:rFonts w:ascii="Arial" w:eastAsia="Times New Roman" w:hAnsi="Arial" w:cs="Arial"/>
          <w:color w:val="2D2D2D"/>
          <w:spacing w:val="2"/>
          <w:sz w:val="21"/>
          <w:szCs w:val="21"/>
          <w:lang w:eastAsia="ru-RU"/>
        </w:rPr>
        <w:br/>
        <w:t>(Абзац в редакции, введенной в действие с 7 августа 2017 года </w:t>
      </w:r>
      <w:hyperlink r:id="rId69"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июня 2017 года N 613</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lastRenderedPageBreak/>
        <w:br/>
        <w:t>"Иностранный язык".</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Обучающийся может самостоятельно выбрать уровень (базовый или углубленный), в соответствии с которым будет проводиться государственная итоговая аттестация в форме единого государственного экзамена.</w:t>
      </w:r>
      <w:r w:rsidRPr="00B55227">
        <w:rPr>
          <w:rFonts w:ascii="Arial" w:eastAsia="Times New Roman" w:hAnsi="Arial" w:cs="Arial"/>
          <w:color w:val="2D2D2D"/>
          <w:spacing w:val="2"/>
          <w:sz w:val="21"/>
          <w:szCs w:val="21"/>
          <w:lang w:eastAsia="ru-RU"/>
        </w:rPr>
        <w:br/>
        <w:t>(Абзац в редакции, введенной в действие с 23 февраля 2015 года </w:t>
      </w:r>
      <w:hyperlink r:id="rId70"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декабря 2014 года N 1645</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Допускается прохождение обучающимися государственной итоговой аттестации по завершению изучения отдельных учебных предметов на базовом уровне после 10 класса.</w:t>
      </w:r>
      <w:r w:rsidRPr="00B55227">
        <w:rPr>
          <w:rFonts w:ascii="Arial" w:eastAsia="Times New Roman" w:hAnsi="Arial" w:cs="Arial"/>
          <w:color w:val="2D2D2D"/>
          <w:spacing w:val="2"/>
          <w:sz w:val="21"/>
          <w:szCs w:val="21"/>
          <w:lang w:eastAsia="ru-RU"/>
        </w:rPr>
        <w:br/>
        <w:t>(Абзац в редакции, введенной в действие с 23 февраля 2015 года </w:t>
      </w:r>
      <w:hyperlink r:id="rId71"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декабря 2014 года N 1645</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B55227">
        <w:rPr>
          <w:rFonts w:ascii="Arial" w:eastAsia="Times New Roman" w:hAnsi="Arial" w:cs="Arial"/>
          <w:color w:val="4C4C4C"/>
          <w:spacing w:val="2"/>
          <w:sz w:val="29"/>
          <w:szCs w:val="29"/>
          <w:lang w:eastAsia="ru-RU"/>
        </w:rPr>
        <w:t>III. Требования к структуре основной образовательной программы</w:t>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13. Основная образовательная программа определяет цели, задачи, планируемые результаты, содержание и организацию образовательной деятельности при получении среднего общего образования и реализуется организацией, осуществляющей образовательную деятельность через урочную и внеурочную деятельность с соблюдением требований государственных санитарно-эпидемиологических правил и нормативов.</w:t>
      </w:r>
      <w:r w:rsidRPr="00B55227">
        <w:rPr>
          <w:rFonts w:ascii="Arial" w:eastAsia="Times New Roman" w:hAnsi="Arial" w:cs="Arial"/>
          <w:color w:val="2D2D2D"/>
          <w:spacing w:val="2"/>
          <w:sz w:val="21"/>
          <w:szCs w:val="21"/>
          <w:lang w:eastAsia="ru-RU"/>
        </w:rPr>
        <w:br/>
        <w:t>(Абзац в редакции, введенной в действие с 23 февраля 2015 года </w:t>
      </w:r>
      <w:hyperlink r:id="rId72"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декабря 2014 года N 1645</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t>_______________</w:t>
      </w:r>
      <w:r w:rsidRPr="00B55227">
        <w:rPr>
          <w:rFonts w:ascii="Arial" w:eastAsia="Times New Roman" w:hAnsi="Arial" w:cs="Arial"/>
          <w:color w:val="2D2D2D"/>
          <w:spacing w:val="2"/>
          <w:sz w:val="21"/>
          <w:szCs w:val="21"/>
          <w:lang w:eastAsia="ru-RU"/>
        </w:rPr>
        <w:br/>
      </w:r>
      <w:r w:rsidRPr="00B55227">
        <w:rPr>
          <w:rFonts w:ascii="Arial" w:eastAsia="Times New Roman" w:hAnsi="Arial" w:cs="Arial"/>
          <w:noProof/>
          <w:color w:val="2D2D2D"/>
          <w:spacing w:val="2"/>
          <w:sz w:val="21"/>
          <w:szCs w:val="21"/>
          <w:lang w:eastAsia="ru-RU"/>
        </w:rPr>
        <mc:AlternateContent>
          <mc:Choice Requires="wps">
            <w:drawing>
              <wp:inline distT="0" distB="0" distL="0" distR="0" wp14:anchorId="41BEC3F4" wp14:editId="2359BD84">
                <wp:extent cx="95250" cy="219075"/>
                <wp:effectExtent l="0" t="0" r="0" b="0"/>
                <wp:docPr id="16" name="AutoShape 8" descr="Об утверждении федерального государственного образовательного стандарта среднего общего образования (с изменениями на 29 июня 2017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AB302CF" id="AutoShape 8" o:spid="_x0000_s1026" alt="Об утверждении федерального государственного образовательного стандарта среднего общего образования (с изменениями на 29 июня 2017 года)" style="width: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" filled="f" stroked="f">
                <o:lock v:ext="edit" aspectratio="t"/>
                <w10:anchorlock/>
              </v:rect>
            </w:pict>
          </mc:Fallback>
        </mc:AlternateContent>
      </w:r>
      <w:r w:rsidRPr="00B55227">
        <w:rPr>
          <w:rFonts w:ascii="Arial" w:eastAsia="Times New Roman" w:hAnsi="Arial" w:cs="Arial"/>
          <w:color w:val="2D2D2D"/>
          <w:spacing w:val="2"/>
          <w:sz w:val="21"/>
          <w:szCs w:val="21"/>
          <w:lang w:eastAsia="ru-RU"/>
        </w:rPr>
        <w:t> Сноска исключена с 23 февраля 2015 года - </w:t>
      </w:r>
      <w:hyperlink r:id="rId73" w:history="1">
        <w:r w:rsidRPr="00B55227">
          <w:rPr>
            <w:rFonts w:ascii="Arial" w:eastAsia="Times New Roman" w:hAnsi="Arial" w:cs="Arial"/>
            <w:color w:val="00466E"/>
            <w:spacing w:val="2"/>
            <w:sz w:val="21"/>
            <w:szCs w:val="21"/>
            <w:u w:val="single"/>
            <w:lang w:eastAsia="ru-RU"/>
          </w:rPr>
          <w:t xml:space="preserve">приказ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декабря 2014 года N 1645</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 xml:space="preserve">Внеурочная деятельность организуется по направлениям развития личности (спортивно-оздоровительное, духовно-нравственное, социальное, </w:t>
      </w:r>
      <w:proofErr w:type="spellStart"/>
      <w:r w:rsidRPr="00B55227">
        <w:rPr>
          <w:rFonts w:ascii="Arial" w:eastAsia="Times New Roman" w:hAnsi="Arial" w:cs="Arial"/>
          <w:color w:val="2D2D2D"/>
          <w:spacing w:val="2"/>
          <w:sz w:val="21"/>
          <w:szCs w:val="21"/>
          <w:lang w:eastAsia="ru-RU"/>
        </w:rPr>
        <w:t>общеинтеллектуальное</w:t>
      </w:r>
      <w:proofErr w:type="spellEnd"/>
      <w:r w:rsidRPr="00B55227">
        <w:rPr>
          <w:rFonts w:ascii="Arial" w:eastAsia="Times New Roman" w:hAnsi="Arial" w:cs="Arial"/>
          <w:color w:val="2D2D2D"/>
          <w:spacing w:val="2"/>
          <w:sz w:val="21"/>
          <w:szCs w:val="21"/>
          <w:lang w:eastAsia="ru-RU"/>
        </w:rPr>
        <w:t>, общекультурное) в таких формах как художественные, культурологические, филологические, хоровые студии, сетевые сообщества, школьные спортивные клубы и секции, конференции, олимпиады, военно-патриотические объединения,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w:t>
      </w:r>
      <w:r w:rsidRPr="00B55227">
        <w:rPr>
          <w:rFonts w:ascii="Arial" w:eastAsia="Times New Roman" w:hAnsi="Arial" w:cs="Arial"/>
          <w:color w:val="2D2D2D"/>
          <w:spacing w:val="2"/>
          <w:sz w:val="21"/>
          <w:szCs w:val="21"/>
          <w:lang w:eastAsia="ru-RU"/>
        </w:rPr>
        <w:br/>
        <w:t>(Абзац в редакции, введенной в действие с 23 февраля 2015 года </w:t>
      </w:r>
      <w:hyperlink r:id="rId74"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декабря 2014 года N 1645</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Формы организации образовательного процесса, чередование урочной и внеурочной деятельности в рамках реализации основной образовательной программы определяет образовательное учреждение.</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lastRenderedPageBreak/>
        <w:t>14. Основная образовательная программа должна содержать три раздела: целевой, содержательный и организационный.</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Целевой раздел должен определять общее назначение, цели, задачи, планируемые результаты реализации основной образовательной программы, а также способы определения достижения этих целей и результатов и включать:</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пояснительную записку;</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планируемые результаты освоения обучающимися основной образовательной программы;</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систему оценки результатов освоения основной образовательной программы.</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 xml:space="preserve">Содержательный раздел должен определять общее содержание среднего общего образования и включать образовательные программы, ориентированные на достижение личностных, предметных и </w:t>
      </w:r>
      <w:proofErr w:type="spellStart"/>
      <w:r w:rsidRPr="00B55227">
        <w:rPr>
          <w:rFonts w:ascii="Arial" w:eastAsia="Times New Roman" w:hAnsi="Arial" w:cs="Arial"/>
          <w:color w:val="2D2D2D"/>
          <w:spacing w:val="2"/>
          <w:sz w:val="21"/>
          <w:szCs w:val="21"/>
          <w:lang w:eastAsia="ru-RU"/>
        </w:rPr>
        <w:t>метапредметных</w:t>
      </w:r>
      <w:proofErr w:type="spellEnd"/>
      <w:r w:rsidRPr="00B55227">
        <w:rPr>
          <w:rFonts w:ascii="Arial" w:eastAsia="Times New Roman" w:hAnsi="Arial" w:cs="Arial"/>
          <w:color w:val="2D2D2D"/>
          <w:spacing w:val="2"/>
          <w:sz w:val="21"/>
          <w:szCs w:val="21"/>
          <w:lang w:eastAsia="ru-RU"/>
        </w:rPr>
        <w:t xml:space="preserve"> результатов, в том числе:</w:t>
      </w:r>
      <w:r w:rsidRPr="00B55227">
        <w:rPr>
          <w:rFonts w:ascii="Arial" w:eastAsia="Times New Roman" w:hAnsi="Arial" w:cs="Arial"/>
          <w:color w:val="2D2D2D"/>
          <w:spacing w:val="2"/>
          <w:sz w:val="21"/>
          <w:szCs w:val="21"/>
          <w:lang w:eastAsia="ru-RU"/>
        </w:rPr>
        <w:br/>
        <w:t>(Абзац в редакции, введенной в действие с 23 февраля 2015 года </w:t>
      </w:r>
      <w:hyperlink r:id="rId75"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декабря 2014 года N 1645</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программу развития универсальных учебных действий при получении среднего общего образования, включающую формирование компетенций обучающихся в области учебно-исследовательской и проектной деятельности;</w:t>
      </w:r>
      <w:r w:rsidRPr="00B55227">
        <w:rPr>
          <w:rFonts w:ascii="Arial" w:eastAsia="Times New Roman" w:hAnsi="Arial" w:cs="Arial"/>
          <w:color w:val="2D2D2D"/>
          <w:spacing w:val="2"/>
          <w:sz w:val="21"/>
          <w:szCs w:val="21"/>
          <w:lang w:eastAsia="ru-RU"/>
        </w:rPr>
        <w:br/>
        <w:t>(Абзац в редакции, введенной в действие с 23 февраля 2015 года </w:t>
      </w:r>
      <w:hyperlink r:id="rId76"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декабря 2014 года N 1645</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программы отдельных учебных предметов, курсов и курсов внеурочной деятельности;</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программу воспитания и социализации обучающихся при получении среднего общего образования, включающую такие направления, как духовно-нравственное развитие, воспитание обучающихся, их социализацию и профессиональную ориентацию, формирование экологической культуры, культуры здорового и безопасного образа жизни;</w:t>
      </w:r>
      <w:r w:rsidRPr="00B55227">
        <w:rPr>
          <w:rFonts w:ascii="Arial" w:eastAsia="Times New Roman" w:hAnsi="Arial" w:cs="Arial"/>
          <w:color w:val="2D2D2D"/>
          <w:spacing w:val="2"/>
          <w:sz w:val="21"/>
          <w:szCs w:val="21"/>
          <w:lang w:eastAsia="ru-RU"/>
        </w:rPr>
        <w:br/>
        <w:t>(Абзац в редакции, введенной в действие с 23 февраля 2015 года </w:t>
      </w:r>
      <w:hyperlink r:id="rId77"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декабря 2014 года N 1645</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программу коррекционной работы, включающую организацию работы с обучающимися с ограниченными возможностями здоровья и инвалидами.</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Организационный раздел должен определять общие рамки организации образовательной деятельности, а также механизмы реализации основной образовательной программы.</w:t>
      </w:r>
      <w:r w:rsidRPr="00B55227">
        <w:rPr>
          <w:rFonts w:ascii="Arial" w:eastAsia="Times New Roman" w:hAnsi="Arial" w:cs="Arial"/>
          <w:color w:val="2D2D2D"/>
          <w:spacing w:val="2"/>
          <w:sz w:val="21"/>
          <w:szCs w:val="21"/>
          <w:lang w:eastAsia="ru-RU"/>
        </w:rPr>
        <w:br/>
        <w:t>(Абзац в редакции, введенной в действие с 23 февраля 2015 года </w:t>
      </w:r>
      <w:hyperlink r:id="rId78"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декабря 2014 года N 1645</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Организационный раздел должен включать:</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учебный план среднего общего образования как один из основных механизмов реализации основной образовательной программы;</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lastRenderedPageBreak/>
        <w:t>(Абзац в редакции, введенной в действие с 23 февраля 2015 года </w:t>
      </w:r>
      <w:hyperlink r:id="rId79"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декабря 2014 года N 1645</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план внеурочной деятельности, календарный учебный график;</w:t>
      </w:r>
      <w:r w:rsidRPr="00B55227">
        <w:rPr>
          <w:rFonts w:ascii="Arial" w:eastAsia="Times New Roman" w:hAnsi="Arial" w:cs="Arial"/>
          <w:color w:val="2D2D2D"/>
          <w:spacing w:val="2"/>
          <w:sz w:val="21"/>
          <w:szCs w:val="21"/>
          <w:lang w:eastAsia="ru-RU"/>
        </w:rPr>
        <w:br/>
        <w:t>(Абзац в редакции, введенной в действие с 23 февраля 2015 года </w:t>
      </w:r>
      <w:hyperlink r:id="rId80"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декабря 2014 года N 1645</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систему условий реализации основной образовательной программы в соответствии с требованиями Стандарта.</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Организация, осуществляющая образовательную деятельность по имеющим государственную аккредитацию основным образовательным программам среднего общего образования, разрабатывает основную образовательную программу среднего общего образования в соответствии со Стандартом и с учетом примерной основной образовательной программы среднего общего образования.</w:t>
      </w:r>
      <w:r w:rsidRPr="00B55227">
        <w:rPr>
          <w:rFonts w:ascii="Arial" w:eastAsia="Times New Roman" w:hAnsi="Arial" w:cs="Arial"/>
          <w:color w:val="2D2D2D"/>
          <w:spacing w:val="2"/>
          <w:sz w:val="21"/>
          <w:szCs w:val="21"/>
          <w:lang w:eastAsia="ru-RU"/>
        </w:rPr>
        <w:br/>
        <w:t>(Абзац в редакции, введенной в действие с 23 февраля 2015 года </w:t>
      </w:r>
      <w:hyperlink r:id="rId81"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декабря 2014 года N 1645</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15. Основная образовательная программа содержит обязательную часть и часть, формируемую участниками образовательных отношений.</w:t>
      </w:r>
      <w:r w:rsidRPr="00B55227">
        <w:rPr>
          <w:rFonts w:ascii="Arial" w:eastAsia="Times New Roman" w:hAnsi="Arial" w:cs="Arial"/>
          <w:color w:val="2D2D2D"/>
          <w:spacing w:val="2"/>
          <w:sz w:val="21"/>
          <w:szCs w:val="21"/>
          <w:lang w:eastAsia="ru-RU"/>
        </w:rPr>
        <w:br/>
        <w:t>(Абзац в редакции, введенной в действие с 23 февраля 2015 года </w:t>
      </w:r>
      <w:hyperlink r:id="rId82"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декабря 2014 года N 1645</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Обязательная часть основной образовательной программы в полном объеме выполняет требования Стандарта и реализуется во всех организациях, осуществляющих образовательную деятельность по имеющим государственную аккредитацию основным образовательным программам.</w:t>
      </w:r>
      <w:r w:rsidRPr="00B55227">
        <w:rPr>
          <w:rFonts w:ascii="Arial" w:eastAsia="Times New Roman" w:hAnsi="Arial" w:cs="Arial"/>
          <w:color w:val="2D2D2D"/>
          <w:spacing w:val="2"/>
          <w:sz w:val="21"/>
          <w:szCs w:val="21"/>
          <w:lang w:eastAsia="ru-RU"/>
        </w:rPr>
        <w:br/>
        <w:t>(Абзац в редакции, введенной в действие с 23 февраля 2015 года </w:t>
      </w:r>
      <w:hyperlink r:id="rId83"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декабря 2014 года N 1645</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Обязательная часть образовательной программы среднего общего образования составляет 60%, а часть, формируемая участниками образовательных отношений, - 40% от общего объема образовательной программы среднего общего образования.</w:t>
      </w:r>
      <w:r w:rsidRPr="00B55227">
        <w:rPr>
          <w:rFonts w:ascii="Arial" w:eastAsia="Times New Roman" w:hAnsi="Arial" w:cs="Arial"/>
          <w:color w:val="2D2D2D"/>
          <w:spacing w:val="2"/>
          <w:sz w:val="21"/>
          <w:szCs w:val="21"/>
          <w:lang w:eastAsia="ru-RU"/>
        </w:rPr>
        <w:br/>
        <w:t>(Абзац в редакции, введенной в действие с 23 февраля 2015 года </w:t>
      </w:r>
      <w:hyperlink r:id="rId84"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декабря 2014 года N 1645</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В целях обеспечения индивидуальных потребностей обучающихся в основной образовательной программе предусматриваются:</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учебные предметы, курсы, обеспечивающие различные интересы обучающихся, в том числе этнокультурные;</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внеурочная деятельность.</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 xml:space="preserve">16. Разработанная организацией, осуществляющей образовательную деятельность, основная образовательная программа должна обеспечивать достижение обучающимися </w:t>
      </w:r>
      <w:r w:rsidRPr="00B55227">
        <w:rPr>
          <w:rFonts w:ascii="Arial" w:eastAsia="Times New Roman" w:hAnsi="Arial" w:cs="Arial"/>
          <w:color w:val="2D2D2D"/>
          <w:spacing w:val="2"/>
          <w:sz w:val="21"/>
          <w:szCs w:val="21"/>
          <w:lang w:eastAsia="ru-RU"/>
        </w:rPr>
        <w:lastRenderedPageBreak/>
        <w:t>образовательных результатов в соответствии с требованиями, установленными Стандартом.</w:t>
      </w:r>
      <w:r w:rsidRPr="00B55227">
        <w:rPr>
          <w:rFonts w:ascii="Arial" w:eastAsia="Times New Roman" w:hAnsi="Arial" w:cs="Arial"/>
          <w:color w:val="2D2D2D"/>
          <w:spacing w:val="2"/>
          <w:sz w:val="21"/>
          <w:szCs w:val="21"/>
          <w:lang w:eastAsia="ru-RU"/>
        </w:rPr>
        <w:br/>
        <w:t>(Абзац в редакции, введенной в действие с 23 февраля 2015 года </w:t>
      </w:r>
      <w:hyperlink r:id="rId85"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декабря 2014 года N 1645</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Учебный(</w:t>
      </w:r>
      <w:proofErr w:type="spellStart"/>
      <w:r w:rsidRPr="00B55227">
        <w:rPr>
          <w:rFonts w:ascii="Arial" w:eastAsia="Times New Roman" w:hAnsi="Arial" w:cs="Arial"/>
          <w:color w:val="2D2D2D"/>
          <w:spacing w:val="2"/>
          <w:sz w:val="21"/>
          <w:szCs w:val="21"/>
          <w:lang w:eastAsia="ru-RU"/>
        </w:rPr>
        <w:t>ые</w:t>
      </w:r>
      <w:proofErr w:type="spellEnd"/>
      <w:r w:rsidRPr="00B55227">
        <w:rPr>
          <w:rFonts w:ascii="Arial" w:eastAsia="Times New Roman" w:hAnsi="Arial" w:cs="Arial"/>
          <w:color w:val="2D2D2D"/>
          <w:spacing w:val="2"/>
          <w:sz w:val="21"/>
          <w:szCs w:val="21"/>
          <w:lang w:eastAsia="ru-RU"/>
        </w:rPr>
        <w:t>) план(ы) организации, осуществляющей образовательную деятельность, и план(ы) внеурочной деятельности организации, осуществляющей образовательную деятельность, являются основными механизмами реализации основной образовательной программы.</w:t>
      </w:r>
      <w:r w:rsidRPr="00B55227">
        <w:rPr>
          <w:rFonts w:ascii="Arial" w:eastAsia="Times New Roman" w:hAnsi="Arial" w:cs="Arial"/>
          <w:color w:val="2D2D2D"/>
          <w:spacing w:val="2"/>
          <w:sz w:val="21"/>
          <w:szCs w:val="21"/>
          <w:lang w:eastAsia="ru-RU"/>
        </w:rPr>
        <w:br/>
        <w:t>(Абзац в редакции, введенной в действие с 23 февраля 2015 года </w:t>
      </w:r>
      <w:hyperlink r:id="rId86"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декабря 2014 года N 1645</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Образовательные программы среднего общего образования реализуются организацией, осуществляющей образовательную деятельность, как самостоятельно, так и посредством сетевых форм их реализации. В период каникул используются возможности организаций отдыха детей и их оздоровления, тематических лагерных смен, летних школ, создаваемых на базе организаций, осуществляющих образовательную деятельность, и организаций дополнительного образования.</w:t>
      </w:r>
      <w:r w:rsidRPr="00B55227">
        <w:rPr>
          <w:rFonts w:ascii="Arial" w:eastAsia="Times New Roman" w:hAnsi="Arial" w:cs="Arial"/>
          <w:color w:val="2D2D2D"/>
          <w:spacing w:val="2"/>
          <w:sz w:val="21"/>
          <w:szCs w:val="21"/>
          <w:lang w:eastAsia="ru-RU"/>
        </w:rPr>
        <w:br/>
        <w:t>(Абзац в редакции, введенной в действие с 23 февраля 2015 года </w:t>
      </w:r>
      <w:hyperlink r:id="rId87"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декабря 2014 года N 1645</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17. Организация образовательной деятельности по основным образовательным программам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основной образовательной программы среднего общего образования.</w:t>
      </w:r>
      <w:r w:rsidRPr="00B55227">
        <w:rPr>
          <w:rFonts w:ascii="Arial" w:eastAsia="Times New Roman" w:hAnsi="Arial" w:cs="Arial"/>
          <w:color w:val="2D2D2D"/>
          <w:spacing w:val="2"/>
          <w:sz w:val="21"/>
          <w:szCs w:val="21"/>
          <w:lang w:eastAsia="ru-RU"/>
        </w:rPr>
        <w:br/>
        <w:t>(Пункт в редакции, введенной в действие с 23 февраля 2015 года </w:t>
      </w:r>
      <w:hyperlink r:id="rId88"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декабря 2014 года N 1645</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18. Требования к разделам основной образовательной программы:</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18.1. Целевой раздел основной образовательной программы:</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18.1.1. Пояснительная записка должна раскрывать:</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1) цели и задачи реализации основной образовательной программы, конкретизированные в соответствии с требованиями Стандарта к результатам освоения обучающимися основной образовательной программы;</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2) принципы и подходы к формированию основной образовательной программы;</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3) общую характеристику основной образовательной программы;</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4) общие подходы к организации внеурочной деятельности.</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lastRenderedPageBreak/>
        <w:t>18.1.2. Планируемые результаты освоения обучающимися основной образовательной программы должны:</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1) обеспечивать связь между требованиями Стандарта, образовательной деятельностью и системой оценки результатов освоения основной образовательной программы;</w:t>
      </w:r>
      <w:r w:rsidRPr="00B55227">
        <w:rPr>
          <w:rFonts w:ascii="Arial" w:eastAsia="Times New Roman" w:hAnsi="Arial" w:cs="Arial"/>
          <w:color w:val="2D2D2D"/>
          <w:spacing w:val="2"/>
          <w:sz w:val="21"/>
          <w:szCs w:val="21"/>
          <w:lang w:eastAsia="ru-RU"/>
        </w:rPr>
        <w:br/>
        <w:t>(Подпункт в редакции, введенной в действие с 23 февраля 2015 года </w:t>
      </w:r>
      <w:hyperlink r:id="rId89"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декабря 2014 года N 1645</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 xml:space="preserve">2) являться содержательной и </w:t>
      </w:r>
      <w:proofErr w:type="spellStart"/>
      <w:r w:rsidRPr="00B55227">
        <w:rPr>
          <w:rFonts w:ascii="Arial" w:eastAsia="Times New Roman" w:hAnsi="Arial" w:cs="Arial"/>
          <w:color w:val="2D2D2D"/>
          <w:spacing w:val="2"/>
          <w:sz w:val="21"/>
          <w:szCs w:val="21"/>
          <w:lang w:eastAsia="ru-RU"/>
        </w:rPr>
        <w:t>критериальной</w:t>
      </w:r>
      <w:proofErr w:type="spellEnd"/>
      <w:r w:rsidRPr="00B55227">
        <w:rPr>
          <w:rFonts w:ascii="Arial" w:eastAsia="Times New Roman" w:hAnsi="Arial" w:cs="Arial"/>
          <w:color w:val="2D2D2D"/>
          <w:spacing w:val="2"/>
          <w:sz w:val="21"/>
          <w:szCs w:val="21"/>
          <w:lang w:eastAsia="ru-RU"/>
        </w:rPr>
        <w:t xml:space="preserve"> основой для разработки рабочих программ учебных предметов, курсов, рабочих программ курсов внеурочной деятельности, программ развития универсальных учебных действий, воспитания и социализации, а также для системы оценки качества освоения обучающимися основной образовательной программы в соответствии с требованиями Стандарта.</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Структура и содержание планируемых результатов освоения основной образовательной программы должны отражать требования Стандарта, специфику образовательной деятельности (в частности, специфику целей изучения отдельных учебных предметов), соответствовать возрастным возможностям обучающихся.</w:t>
      </w:r>
      <w:r w:rsidRPr="00B55227">
        <w:rPr>
          <w:rFonts w:ascii="Arial" w:eastAsia="Times New Roman" w:hAnsi="Arial" w:cs="Arial"/>
          <w:color w:val="2D2D2D"/>
          <w:spacing w:val="2"/>
          <w:sz w:val="21"/>
          <w:szCs w:val="21"/>
          <w:lang w:eastAsia="ru-RU"/>
        </w:rPr>
        <w:br/>
        <w:t>(Абзац в редакции, введенной в действие с 23 февраля 2015 года </w:t>
      </w:r>
      <w:hyperlink r:id="rId90"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декабря 2014 года N 1645</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 xml:space="preserve">Планируемые результаты освоения обучающимися основной образовательной программы должны уточнять и конкретизировать общее понимание личностных, </w:t>
      </w:r>
      <w:proofErr w:type="spellStart"/>
      <w:r w:rsidRPr="00B55227">
        <w:rPr>
          <w:rFonts w:ascii="Arial" w:eastAsia="Times New Roman" w:hAnsi="Arial" w:cs="Arial"/>
          <w:color w:val="2D2D2D"/>
          <w:spacing w:val="2"/>
          <w:sz w:val="21"/>
          <w:szCs w:val="21"/>
          <w:lang w:eastAsia="ru-RU"/>
        </w:rPr>
        <w:t>метапредметных</w:t>
      </w:r>
      <w:proofErr w:type="spellEnd"/>
      <w:r w:rsidRPr="00B55227">
        <w:rPr>
          <w:rFonts w:ascii="Arial" w:eastAsia="Times New Roman" w:hAnsi="Arial" w:cs="Arial"/>
          <w:color w:val="2D2D2D"/>
          <w:spacing w:val="2"/>
          <w:sz w:val="21"/>
          <w:szCs w:val="21"/>
          <w:lang w:eastAsia="ru-RU"/>
        </w:rPr>
        <w:t xml:space="preserve"> и предметных результатов как с позиций организации их достижения в образовательной деятельности, так и с позиций оценки достижения этих результатов.</w:t>
      </w:r>
      <w:r w:rsidRPr="00B55227">
        <w:rPr>
          <w:rFonts w:ascii="Arial" w:eastAsia="Times New Roman" w:hAnsi="Arial" w:cs="Arial"/>
          <w:color w:val="2D2D2D"/>
          <w:spacing w:val="2"/>
          <w:sz w:val="21"/>
          <w:szCs w:val="21"/>
          <w:lang w:eastAsia="ru-RU"/>
        </w:rPr>
        <w:br/>
        <w:t>(Абзац в редакции, введенной в действие с 23 февраля 2015 года </w:t>
      </w:r>
      <w:hyperlink r:id="rId91"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декабря 2014 года N 1645</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Достижение планируемых результатов освоения обучающимися основной образовательной программы должно учитываться при оценке результатов деятельности педагогических работников, организаций, осуществляющих образовательную деятельность.</w:t>
      </w:r>
      <w:r w:rsidRPr="00B55227">
        <w:rPr>
          <w:rFonts w:ascii="Arial" w:eastAsia="Times New Roman" w:hAnsi="Arial" w:cs="Arial"/>
          <w:color w:val="2D2D2D"/>
          <w:spacing w:val="2"/>
          <w:sz w:val="21"/>
          <w:szCs w:val="21"/>
          <w:lang w:eastAsia="ru-RU"/>
        </w:rPr>
        <w:br/>
        <w:t>(Абзац в редакции, введенной в действие с 23 февраля 2015 года </w:t>
      </w:r>
      <w:hyperlink r:id="rId92"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декабря 2014 года N 1645</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18.1.3. Система оценки достижения планируемых результатов освоения основной образовательной программы должна:</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1) закреплять основные направления и цели оценочной деятельности, ориентированной на управление качеством образования,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2) ориентировать образовательную деятельность на реализацию требований к результатам освоения основной образовательной программы;</w:t>
      </w:r>
      <w:r w:rsidRPr="00B55227">
        <w:rPr>
          <w:rFonts w:ascii="Arial" w:eastAsia="Times New Roman" w:hAnsi="Arial" w:cs="Arial"/>
          <w:color w:val="2D2D2D"/>
          <w:spacing w:val="2"/>
          <w:sz w:val="21"/>
          <w:szCs w:val="21"/>
          <w:lang w:eastAsia="ru-RU"/>
        </w:rPr>
        <w:br/>
        <w:t>(Подпункт в редакции, введенной в действие с 23 февраля 2015 года </w:t>
      </w:r>
      <w:hyperlink r:id="rId93"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w:t>
        </w:r>
        <w:r w:rsidRPr="00B55227">
          <w:rPr>
            <w:rFonts w:ascii="Arial" w:eastAsia="Times New Roman" w:hAnsi="Arial" w:cs="Arial"/>
            <w:color w:val="00466E"/>
            <w:spacing w:val="2"/>
            <w:sz w:val="21"/>
            <w:szCs w:val="21"/>
            <w:u w:val="single"/>
            <w:lang w:eastAsia="ru-RU"/>
          </w:rPr>
          <w:lastRenderedPageBreak/>
          <w:t>России от 29 декабря 2014 года N 1645</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 xml:space="preserve">3) обеспечивать комплексный подход к оценке результатов освоения основной образовательной программы, позволяющий вести оценку предметных, </w:t>
      </w:r>
      <w:proofErr w:type="spellStart"/>
      <w:r w:rsidRPr="00B55227">
        <w:rPr>
          <w:rFonts w:ascii="Arial" w:eastAsia="Times New Roman" w:hAnsi="Arial" w:cs="Arial"/>
          <w:color w:val="2D2D2D"/>
          <w:spacing w:val="2"/>
          <w:sz w:val="21"/>
          <w:szCs w:val="21"/>
          <w:lang w:eastAsia="ru-RU"/>
        </w:rPr>
        <w:t>метапредметных</w:t>
      </w:r>
      <w:proofErr w:type="spellEnd"/>
      <w:r w:rsidRPr="00B55227">
        <w:rPr>
          <w:rFonts w:ascii="Arial" w:eastAsia="Times New Roman" w:hAnsi="Arial" w:cs="Arial"/>
          <w:color w:val="2D2D2D"/>
          <w:spacing w:val="2"/>
          <w:sz w:val="21"/>
          <w:szCs w:val="21"/>
          <w:lang w:eastAsia="ru-RU"/>
        </w:rPr>
        <w:t xml:space="preserve"> и личностных результатов;</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4) обеспечивать оценку динамики индивидуальных достижений обучающихся в процессе освоения основной общеобразовательной программы;</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5) предусматривать использование разнообразных методов и форм, взаимно дополняющих друг друга (таких как стандартизированные письменные и устные работы, проекты, конкурсы, практические работы, творческие работы, самоанализ и самооценка, наблюдения, испытания (тесты) и иное);</w:t>
      </w:r>
      <w:r w:rsidRPr="00B55227">
        <w:rPr>
          <w:rFonts w:ascii="Arial" w:eastAsia="Times New Roman" w:hAnsi="Arial" w:cs="Arial"/>
          <w:color w:val="2D2D2D"/>
          <w:spacing w:val="2"/>
          <w:sz w:val="21"/>
          <w:szCs w:val="21"/>
          <w:lang w:eastAsia="ru-RU"/>
        </w:rPr>
        <w:br/>
        <w:t>(Подпункт в редакции, введенной в действие с 23 февраля 2015 года </w:t>
      </w:r>
      <w:hyperlink r:id="rId94"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декабря 2014 года N 1645</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6) позволять использовать результаты итоговой оценки выпускников, характеризующие уровень достижения планируемых результатов освоения основной образовательной программы, при оценке деятельности организации, осуществляющей образовательную деятельность, педагогических работников.</w:t>
      </w:r>
      <w:r w:rsidRPr="00B55227">
        <w:rPr>
          <w:rFonts w:ascii="Arial" w:eastAsia="Times New Roman" w:hAnsi="Arial" w:cs="Arial"/>
          <w:color w:val="2D2D2D"/>
          <w:spacing w:val="2"/>
          <w:sz w:val="21"/>
          <w:szCs w:val="21"/>
          <w:lang w:eastAsia="ru-RU"/>
        </w:rPr>
        <w:br/>
        <w:t>(Подпункт в редакции, введенной в действие с 23 февраля 2015 года </w:t>
      </w:r>
      <w:hyperlink r:id="rId95"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декабря 2014 года N 1645</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Система оценки достижения планируемых результатов освоения основной образовательной программы должна включать описание:</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1) организации и форм представления и учета результатов промежуточной аттестации обучающихся в рамках урочной и внеурочной деятельности;</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2) организации, содержания и критериев оценки результатов по учебным предметам, выносимым на государственную итоговую аттестацию;</w:t>
      </w:r>
      <w:r w:rsidRPr="00B55227">
        <w:rPr>
          <w:rFonts w:ascii="Arial" w:eastAsia="Times New Roman" w:hAnsi="Arial" w:cs="Arial"/>
          <w:color w:val="2D2D2D"/>
          <w:spacing w:val="2"/>
          <w:sz w:val="21"/>
          <w:szCs w:val="21"/>
          <w:lang w:eastAsia="ru-RU"/>
        </w:rPr>
        <w:br/>
        <w:t>(Подпункт в редакции, введенной в действие с 23 февраля 2015 года </w:t>
      </w:r>
      <w:hyperlink r:id="rId96"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декабря 2014 года N 1645</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3) организации, критериев оценки и форм представления и учета результатов оценки учебно-исследовательской и проектной деятельности обучающихся.</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18.2. Содержательный раздел основной образовательной программы:</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18.2.1. Программа развития универсальных учебных действий при получении среднего общего образования (далее - Программа) должна быть направлена на:</w:t>
      </w:r>
      <w:r w:rsidRPr="00B55227">
        <w:rPr>
          <w:rFonts w:ascii="Arial" w:eastAsia="Times New Roman" w:hAnsi="Arial" w:cs="Arial"/>
          <w:color w:val="2D2D2D"/>
          <w:spacing w:val="2"/>
          <w:sz w:val="21"/>
          <w:szCs w:val="21"/>
          <w:lang w:eastAsia="ru-RU"/>
        </w:rPr>
        <w:br/>
        <w:t>(Абзац в редакции, введенной в действие с 23 февраля 2015 года </w:t>
      </w:r>
      <w:hyperlink r:id="rId97"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декабря 2014 года N 1645</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 xml:space="preserve">реализацию требований Стандарта к личностным и </w:t>
      </w:r>
      <w:proofErr w:type="spellStart"/>
      <w:r w:rsidRPr="00B55227">
        <w:rPr>
          <w:rFonts w:ascii="Arial" w:eastAsia="Times New Roman" w:hAnsi="Arial" w:cs="Arial"/>
          <w:color w:val="2D2D2D"/>
          <w:spacing w:val="2"/>
          <w:sz w:val="21"/>
          <w:szCs w:val="21"/>
          <w:lang w:eastAsia="ru-RU"/>
        </w:rPr>
        <w:t>метапредметным</w:t>
      </w:r>
      <w:proofErr w:type="spellEnd"/>
      <w:r w:rsidRPr="00B55227">
        <w:rPr>
          <w:rFonts w:ascii="Arial" w:eastAsia="Times New Roman" w:hAnsi="Arial" w:cs="Arial"/>
          <w:color w:val="2D2D2D"/>
          <w:spacing w:val="2"/>
          <w:sz w:val="21"/>
          <w:szCs w:val="21"/>
          <w:lang w:eastAsia="ru-RU"/>
        </w:rPr>
        <w:t xml:space="preserve"> результатам освоения основной образовательной программы;</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lastRenderedPageBreak/>
        <w:br/>
        <w:t>повышение эффективности освоения обучающимися основной образовательной программы, а также усвоения знаний и учебных действий;</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формирование навыков разработки, реализации и общественной презентации обучающимися результатов исследования, индивидуального проекта, направленного на решение научной, личностно и (или) социально значимой проблемы.</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Программа должна обеспечивать:</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развитие у обучающихся способности к самопознанию, саморазвитию и самоопределению;</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формирование личностных ценностно-смысловых ориентиров и установок, системы значимых социальных и межличностных отношений, личностных, регулятивных, познавательных, коммуникативных универсальных учебных действий, способности их использования в учебной, познавательной и социальной практике;</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 построения индивидуального образовательного маршрута;</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решение задач общекультурного, личностного и познавательного развития обучающихся;</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учебно-исследовательской, проектной и социальной деятельности;</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создание условий для интеграции урочных и внеурочных форм учебно-исследовательской и проектной деятельности обучающихся, а также их самостоятельной работы по подготовке и защите индивидуальных проектов;</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формирование навыков участия в различных формах организации учебно-исследовательской и проектной деятельности (творческие конкурсы, научные общества, научно-практические конференции, олимпиады, национальные образовательные программы и другие формы), возможность получения практико-ориентированного результата;</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практическую направленность проводимых исследований и индивидуальных проектов;</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возможность практического использования приобретенных обучающимися коммуникативных навыков, навыков целеполагания, планирования и самоконтроля;</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 xml:space="preserve">подготовку к осознанному выбору дальнейшего образования и профессиональной </w:t>
      </w:r>
      <w:r w:rsidRPr="00B55227">
        <w:rPr>
          <w:rFonts w:ascii="Arial" w:eastAsia="Times New Roman" w:hAnsi="Arial" w:cs="Arial"/>
          <w:color w:val="2D2D2D"/>
          <w:spacing w:val="2"/>
          <w:sz w:val="21"/>
          <w:szCs w:val="21"/>
          <w:lang w:eastAsia="ru-RU"/>
        </w:rPr>
        <w:lastRenderedPageBreak/>
        <w:t>деятельности.</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Программа должна содержать:</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1) цели и задачи, включая учебно-исследовательскую и проектную деятельность обучающихся как средства совершенствования их универсальных учебных действий; описание места Программы и ее роли в реализации требований Стандарта;</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2) 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w:t>
      </w:r>
      <w:r w:rsidRPr="00B55227">
        <w:rPr>
          <w:rFonts w:ascii="Arial" w:eastAsia="Times New Roman" w:hAnsi="Arial" w:cs="Arial"/>
          <w:color w:val="2D2D2D"/>
          <w:spacing w:val="2"/>
          <w:sz w:val="21"/>
          <w:szCs w:val="21"/>
          <w:lang w:eastAsia="ru-RU"/>
        </w:rPr>
        <w:br/>
        <w:t>(Подпункт в редакции, введенной в действие с 23 февраля 2015 года </w:t>
      </w:r>
      <w:hyperlink r:id="rId98"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декабря 2014 года N 1645</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3) типовые задачи по формированию универсальных учебных действий;</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4) описание особенностей учебно-исследовательской и проектной деятельности обучающихся;</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5) описание основных направлений учебно-исследовательской и проектной деятельности обучающихся;</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6) планируемые результаты учебно-исследовательской и проектной деятельности обучающихся в рамках урочной и внеурочной деятельности;</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7) описание условий, обеспечивающих развитие универсальных учебных действий у обучающихся, в том числе системы организационно-методического и ресурсного обеспечения учебно-исследовательской и проектной деятельности обучающихся;</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8) методику и инструментарий оценки успешности освоения и применения обучающимися универсальных учебных действий.</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18.2.2. Рабочие программы учебных предметов, курсов, в том числе внеурочной деятельности должны обеспечивать достижение планируемых результатов освоения основной образовательной программы.</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Рабочие программы учебных предметов, курсов, в том числе внеурочной деятельности разрабатываются на основе требований к результатам освоения основной образовательной программы с учетом программ, включенных в ее структуру.</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Рабочие программы учебных предметов, курсов должны содержать:</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1) планируемые результаты освоения учебного предмета, курса;</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2) содержание учебного предмета, курса;</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lastRenderedPageBreak/>
        <w:t>3) тематическое планирование с указанием количества часов, отводимых на освоение каждой темы.</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Рабочие программы курсов внеурочной деятельности должны содержать:</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1) результаты освоения курса внеурочной деятельности;</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2) содержание курса внеурочной деятельности с указанием форм организации и видов деятельности;</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3) тематическое планирование.</w:t>
      </w:r>
      <w:r w:rsidRPr="00B55227">
        <w:rPr>
          <w:rFonts w:ascii="Arial" w:eastAsia="Times New Roman" w:hAnsi="Arial" w:cs="Arial"/>
          <w:color w:val="2D2D2D"/>
          <w:spacing w:val="2"/>
          <w:sz w:val="21"/>
          <w:szCs w:val="21"/>
          <w:lang w:eastAsia="ru-RU"/>
        </w:rPr>
        <w:br/>
        <w:t>(Пункт в редакции, введенной в действие с 23 февраля 2016 года </w:t>
      </w:r>
      <w:hyperlink r:id="rId99"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31 декабря 2015 года N 1578</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18.2.3. Программа воспитания и социализации обучающихся при получении среднего общего образования (далее - Программа) должна быть построена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образование, традиционные религии России, искусство, природа, человечество и направлена на воспитание высоконравственного, творческого, компетентного гражданина России, принимающего судьбу своей страны как свою личную, осознающего ответственность за ее настоящее и будущее, укорененного в духовных и культурных традициях многонационального народа Российской Федерации, подготовленного к жизненному самоопределению.</w:t>
      </w:r>
      <w:r w:rsidRPr="00B55227">
        <w:rPr>
          <w:rFonts w:ascii="Arial" w:eastAsia="Times New Roman" w:hAnsi="Arial" w:cs="Arial"/>
          <w:color w:val="2D2D2D"/>
          <w:spacing w:val="2"/>
          <w:sz w:val="21"/>
          <w:szCs w:val="21"/>
          <w:lang w:eastAsia="ru-RU"/>
        </w:rPr>
        <w:br/>
        <w:t>(Абзац в редакции, введенной в действие с 23 февраля 2015 года </w:t>
      </w:r>
      <w:hyperlink r:id="rId100"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декабря 2014 года N 1645</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Программа должна обеспечивать:</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достижение выпускниками личностных результатов освоения основной образовательной программы в соответствии с требованиями Стандарта;</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формирование уклада школьной жизни на основе базовых национальных ценностей российского общества, учитывающего историко-культурную и этническую специфику региона, в котором находится организация, осуществляющая образовательную деятельность, а также потребности и индивидуальные социальные инициативы обучающихся, особенности их социального взаимодействия вне школы, характера профессиональных предпочтений.</w:t>
      </w:r>
      <w:r w:rsidRPr="00B55227">
        <w:rPr>
          <w:rFonts w:ascii="Arial" w:eastAsia="Times New Roman" w:hAnsi="Arial" w:cs="Arial"/>
          <w:color w:val="2D2D2D"/>
          <w:spacing w:val="2"/>
          <w:sz w:val="21"/>
          <w:szCs w:val="21"/>
          <w:lang w:eastAsia="ru-RU"/>
        </w:rPr>
        <w:br/>
        <w:t>(Абзац в редакции, введенной в действие с 23 февраля 2015 года </w:t>
      </w:r>
      <w:hyperlink r:id="rId101"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декабря 2014 года N 1645</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Программа должна содержать:</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1) цель и задачи духовно-нравственного развития, воспитания, социализации обучающихся при получении среднего общего образования;</w:t>
      </w:r>
      <w:r w:rsidRPr="00B55227">
        <w:rPr>
          <w:rFonts w:ascii="Arial" w:eastAsia="Times New Roman" w:hAnsi="Arial" w:cs="Arial"/>
          <w:color w:val="2D2D2D"/>
          <w:spacing w:val="2"/>
          <w:sz w:val="21"/>
          <w:szCs w:val="21"/>
          <w:lang w:eastAsia="ru-RU"/>
        </w:rPr>
        <w:br/>
        <w:t>(Подпункт в редакции, введенной в действие с 23 февраля 2015 года </w:t>
      </w:r>
      <w:hyperlink r:id="rId102"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w:t>
        </w:r>
        <w:r w:rsidRPr="00B55227">
          <w:rPr>
            <w:rFonts w:ascii="Arial" w:eastAsia="Times New Roman" w:hAnsi="Arial" w:cs="Arial"/>
            <w:color w:val="00466E"/>
            <w:spacing w:val="2"/>
            <w:sz w:val="21"/>
            <w:szCs w:val="21"/>
            <w:u w:val="single"/>
            <w:lang w:eastAsia="ru-RU"/>
          </w:rPr>
          <w:lastRenderedPageBreak/>
          <w:t>России от 29 декабря 2014 года N 1645</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2) основные направления и ценностные основы духовно-нравственного развития, воспитания и социализации;</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4) модель организации работы по духовно-нравственному развитию, воспитанию и социализации обучающихся;</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5) описание форм и методов организации социально значимой деятельности обучающихся;</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6) описание основных технологий взаимодействия и сотрудничества субъектов воспитательного процесса и социальных институтов;</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7) описание методов и форм профессиональной ориентации в организации, осуществляющей образовательную деятельность;</w:t>
      </w:r>
      <w:r w:rsidRPr="00B55227">
        <w:rPr>
          <w:rFonts w:ascii="Arial" w:eastAsia="Times New Roman" w:hAnsi="Arial" w:cs="Arial"/>
          <w:color w:val="2D2D2D"/>
          <w:spacing w:val="2"/>
          <w:sz w:val="21"/>
          <w:szCs w:val="21"/>
          <w:lang w:eastAsia="ru-RU"/>
        </w:rPr>
        <w:br/>
        <w:t>(Подпункт в редакции, введенной в действие с 23 февраля 2015 года </w:t>
      </w:r>
      <w:hyperlink r:id="rId103"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декабря 2014 года N 1645</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8) 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9) описание форм и методов повышения педагогической культуры родителей (законных представителей) обучающихся;</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10) планируемые результаты по духовно-нравственному развитию, воспитанию и социализации обучающихся, их профессиональной ориентации, формированию безопасного, здорового и экологически целесообразного образа жизни, антикоррупционного мировоззрения;</w:t>
      </w:r>
      <w:r w:rsidRPr="00B55227">
        <w:rPr>
          <w:rFonts w:ascii="Arial" w:eastAsia="Times New Roman" w:hAnsi="Arial" w:cs="Arial"/>
          <w:color w:val="2D2D2D"/>
          <w:spacing w:val="2"/>
          <w:sz w:val="21"/>
          <w:szCs w:val="21"/>
          <w:lang w:eastAsia="ru-RU"/>
        </w:rPr>
        <w:br/>
        <w:t>(Абзац в редакции, введенной в действие с 7 августа 2017 года </w:t>
      </w:r>
      <w:hyperlink r:id="rId104"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июня 2017 года N 613</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11) 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r w:rsidRPr="00B55227">
        <w:rPr>
          <w:rFonts w:ascii="Arial" w:eastAsia="Times New Roman" w:hAnsi="Arial" w:cs="Arial"/>
          <w:color w:val="2D2D2D"/>
          <w:spacing w:val="2"/>
          <w:sz w:val="21"/>
          <w:szCs w:val="21"/>
          <w:lang w:eastAsia="ru-RU"/>
        </w:rPr>
        <w:br/>
        <w:t>(Подпункт в редакции, введенной в действие с 23 февраля 2015 года </w:t>
      </w:r>
      <w:hyperlink r:id="rId105"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декабря 2014 года N 1645</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18.2.4. Программа коррекционной работы (далее - Программа) должна быть направлена на создание комплексного психолого-медико-педагогического сопровождения обучающихся с учетом состояния их здоровья и особенностей психофизического развития, коррекцию недостатков в физическом и (или) психическом развитии обучающихся с ограниченными возможностями здоровья и инвалидов, оказание им помощи в освоении основной образовательной программы.</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lastRenderedPageBreak/>
        <w:br/>
        <w:t>Программа должна носить комплексный характер и обеспечивать:</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поддержку обучающихся с особыми образовательными потребностями, а также попавших в трудную жизненную ситуацию;</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выявление и удовлетворение особых образовательных потребностей обучающихся с ограниченными возможностями здоровья и инвалидов в единстве урочной и внеурочной деятельности, в совместной педагогической работе специалистов системы общего и специального образования, семьи и других институтов общества; интеграцию этой категории обучающихся в организации, осуществляющей образовательную деятельность;</w:t>
      </w:r>
      <w:r w:rsidRPr="00B55227">
        <w:rPr>
          <w:rFonts w:ascii="Arial" w:eastAsia="Times New Roman" w:hAnsi="Arial" w:cs="Arial"/>
          <w:color w:val="2D2D2D"/>
          <w:spacing w:val="2"/>
          <w:sz w:val="21"/>
          <w:szCs w:val="21"/>
          <w:lang w:eastAsia="ru-RU"/>
        </w:rPr>
        <w:br/>
        <w:t>(Абзац в редакции, введенной в действие с 23 февраля 2015 года </w:t>
      </w:r>
      <w:hyperlink r:id="rId106"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декабря 2014 года N 1645</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оказание в соответствии с рекомендациями психолого-медико-педагогической комиссии каждому обучающемуся с ограниченными возможностями здоровья и инвалиду комплексной, индивидуально ориентированной, с учетом состояния здоровья и особенностей психофизического развития таких обучающихся, психолого-медико-педагогической поддержки и сопровождения в условиях образовательной деятельности;</w:t>
      </w:r>
      <w:r w:rsidRPr="00B55227">
        <w:rPr>
          <w:rFonts w:ascii="Arial" w:eastAsia="Times New Roman" w:hAnsi="Arial" w:cs="Arial"/>
          <w:color w:val="2D2D2D"/>
          <w:spacing w:val="2"/>
          <w:sz w:val="21"/>
          <w:szCs w:val="21"/>
          <w:lang w:eastAsia="ru-RU"/>
        </w:rPr>
        <w:br/>
        <w:t>(Абзац в редакции, введенной в действие с 23 февраля 2015 года </w:t>
      </w:r>
      <w:hyperlink r:id="rId107"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декабря 2014 года N 1645</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 xml:space="preserve">создание специальных условий обучения и воспитания обучающихся с ограниченными возможностями здоровья и инвалидов, в том числе </w:t>
      </w:r>
      <w:proofErr w:type="spellStart"/>
      <w:r w:rsidRPr="00B55227">
        <w:rPr>
          <w:rFonts w:ascii="Arial" w:eastAsia="Times New Roman" w:hAnsi="Arial" w:cs="Arial"/>
          <w:color w:val="2D2D2D"/>
          <w:spacing w:val="2"/>
          <w:sz w:val="21"/>
          <w:szCs w:val="21"/>
          <w:lang w:eastAsia="ru-RU"/>
        </w:rPr>
        <w:t>безбарьерной</w:t>
      </w:r>
      <w:proofErr w:type="spellEnd"/>
      <w:r w:rsidRPr="00B55227">
        <w:rPr>
          <w:rFonts w:ascii="Arial" w:eastAsia="Times New Roman" w:hAnsi="Arial" w:cs="Arial"/>
          <w:color w:val="2D2D2D"/>
          <w:spacing w:val="2"/>
          <w:sz w:val="21"/>
          <w:szCs w:val="21"/>
          <w:lang w:eastAsia="ru-RU"/>
        </w:rPr>
        <w:t xml:space="preserve"> среды жизнедеятельности и учебной деятельности, соблюдение максимально допустимого уровня при использовании адаптированных образовательных программ среднего общего образования, разрабатываемых организацией, осуществляющей образовательную деятельность, совместно с другими участниками образовательных отношений.</w:t>
      </w:r>
      <w:r w:rsidRPr="00B55227">
        <w:rPr>
          <w:rFonts w:ascii="Arial" w:eastAsia="Times New Roman" w:hAnsi="Arial" w:cs="Arial"/>
          <w:color w:val="2D2D2D"/>
          <w:spacing w:val="2"/>
          <w:sz w:val="21"/>
          <w:szCs w:val="21"/>
          <w:lang w:eastAsia="ru-RU"/>
        </w:rPr>
        <w:br/>
        <w:t>(Абзац в редакции, введенной в действие с 23 февраля 2015 года </w:t>
      </w:r>
      <w:hyperlink r:id="rId108"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декабря 2014 года N 1645</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Программа должна содержать:</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1) цели и задачи коррекционной работы с обучающимися с особыми образовательными потребностями, в том числе с ограниченными возможностями здоровья и инвалидами при получении среднего общего образования;</w:t>
      </w:r>
      <w:r w:rsidRPr="00B55227">
        <w:rPr>
          <w:rFonts w:ascii="Arial" w:eastAsia="Times New Roman" w:hAnsi="Arial" w:cs="Arial"/>
          <w:color w:val="2D2D2D"/>
          <w:spacing w:val="2"/>
          <w:sz w:val="21"/>
          <w:szCs w:val="21"/>
          <w:lang w:eastAsia="ru-RU"/>
        </w:rPr>
        <w:br/>
        <w:t>(Подпункт в редакции, введенной в действие с 23 февраля 2015 года </w:t>
      </w:r>
      <w:hyperlink r:id="rId109"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декабря 2014 года N 1645</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2) перечень и содержание комплексных, индивидуально ориентированных коррекционных мероприятий, включающих использование индивидуальных методов обучения и воспитания; проведение индивидуальных и групповых занятий под руководством специалистов;</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 xml:space="preserve">3) систему комплексного психолого-медико-социального сопровождения и поддержки обучающихся с особыми образовательными потребностями, в том числе с ограниченными </w:t>
      </w:r>
      <w:r w:rsidRPr="00B55227">
        <w:rPr>
          <w:rFonts w:ascii="Arial" w:eastAsia="Times New Roman" w:hAnsi="Arial" w:cs="Arial"/>
          <w:color w:val="2D2D2D"/>
          <w:spacing w:val="2"/>
          <w:sz w:val="21"/>
          <w:szCs w:val="21"/>
          <w:lang w:eastAsia="ru-RU"/>
        </w:rPr>
        <w:lastRenderedPageBreak/>
        <w:t>возможностями здоровья и инвалидов;</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4) механизм взаимодействия, предусматривающий общую целевую и единую стратегическую направленность работы учителей, специалистов в области коррекционной и специальной педагогики, специальной психологии, медицинских работников;</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5) планируемые результаты работы с обучающимися с особыми образовательными потребностями, в том числе с ограниченными возможностями здоровья и инвалидами.</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18.3. Организационный раздел основной образовательной программы:</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bookmarkStart w:id="0" w:name="_GoBack"/>
      <w:r w:rsidRPr="00B55227">
        <w:rPr>
          <w:rFonts w:ascii="Arial" w:eastAsia="Times New Roman" w:hAnsi="Arial" w:cs="Arial"/>
          <w:color w:val="2D2D2D"/>
          <w:spacing w:val="2"/>
          <w:sz w:val="21"/>
          <w:szCs w:val="21"/>
          <w:lang w:eastAsia="ru-RU"/>
        </w:rPr>
        <w:t>18.3.1. Учебный план среднего общего образования (далее - учебный план) является одним из основных механизмов, обеспечивающих достижение обучающимися результатов освоения основной образовательной программы в соответствии с требованиями Стандарта.</w:t>
      </w:r>
      <w:r w:rsidRPr="00B55227">
        <w:rPr>
          <w:rFonts w:ascii="Arial" w:eastAsia="Times New Roman" w:hAnsi="Arial" w:cs="Arial"/>
          <w:color w:val="2D2D2D"/>
          <w:spacing w:val="2"/>
          <w:sz w:val="21"/>
          <w:szCs w:val="21"/>
          <w:lang w:eastAsia="ru-RU"/>
        </w:rPr>
        <w:br/>
        <w:t>(Абзац в редакции, введенной в действие с 23 февраля 2015 года </w:t>
      </w:r>
      <w:hyperlink r:id="rId110"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декабря 2014 года N 1645</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Основная образовательная программа может включать как один, так и несколько учебных планов, в том числе учебные планы различных профилей обучения.</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Учебные планы обеспечивают преподавание и изучение государственного языка Российской Федерации, возможность преподавания и изучения государственных языков республик Российской Федерации и родного языка из числа языков народов Российской Федерации, а также устанавливают количество занятий, отводимых на их изучение, по классам (годам) обучения.</w:t>
      </w:r>
      <w:r w:rsidRPr="00B55227">
        <w:rPr>
          <w:rFonts w:ascii="Arial" w:eastAsia="Times New Roman" w:hAnsi="Arial" w:cs="Arial"/>
          <w:color w:val="2D2D2D"/>
          <w:spacing w:val="2"/>
          <w:sz w:val="21"/>
          <w:szCs w:val="21"/>
          <w:lang w:eastAsia="ru-RU"/>
        </w:rPr>
        <w:br/>
        <w:t>(Абзац в редакции, введенной в действие с 23 февраля 2015 года </w:t>
      </w:r>
      <w:hyperlink r:id="rId111"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декабря 2014 года N 1645</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t>_______________</w:t>
      </w:r>
      <w:r w:rsidRPr="00B55227">
        <w:rPr>
          <w:rFonts w:ascii="Arial" w:eastAsia="Times New Roman" w:hAnsi="Arial" w:cs="Arial"/>
          <w:color w:val="2D2D2D"/>
          <w:spacing w:val="2"/>
          <w:sz w:val="21"/>
          <w:szCs w:val="21"/>
          <w:lang w:eastAsia="ru-RU"/>
        </w:rPr>
        <w:br/>
      </w:r>
      <w:r w:rsidRPr="00B55227">
        <w:rPr>
          <w:rFonts w:ascii="Arial" w:eastAsia="Times New Roman" w:hAnsi="Arial" w:cs="Arial"/>
          <w:noProof/>
          <w:color w:val="2D2D2D"/>
          <w:spacing w:val="2"/>
          <w:sz w:val="21"/>
          <w:szCs w:val="21"/>
          <w:lang w:eastAsia="ru-RU"/>
        </w:rPr>
        <mc:AlternateContent>
          <mc:Choice Requires="wps">
            <w:drawing>
              <wp:inline distT="0" distB="0" distL="0" distR="0" wp14:anchorId="4E7031BF" wp14:editId="0BE8D5B6">
                <wp:extent cx="95250" cy="219075"/>
                <wp:effectExtent l="0" t="0" r="0" b="0"/>
                <wp:docPr id="15" name="AutoShape 9" descr="Об утверждении федерального государственного образовательного стандарта среднего общего образования (с изменениями на 29 июня 2017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80D843B" id="AutoShape 9" o:spid="_x0000_s1026" alt="Об утверждении федерального государственного образовательного стандарта среднего общего образования (с изменениями на 29 июня 2017 года)" style="width: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" filled="f" stroked="f">
                <o:lock v:ext="edit" aspectratio="t"/>
                <w10:anchorlock/>
              </v:rect>
            </w:pict>
          </mc:Fallback>
        </mc:AlternateContent>
      </w:r>
      <w:r w:rsidRPr="00B55227">
        <w:rPr>
          <w:rFonts w:ascii="Arial" w:eastAsia="Times New Roman" w:hAnsi="Arial" w:cs="Arial"/>
          <w:color w:val="2D2D2D"/>
          <w:spacing w:val="2"/>
          <w:sz w:val="21"/>
          <w:szCs w:val="21"/>
          <w:lang w:eastAsia="ru-RU"/>
        </w:rPr>
        <w:t> Сноска исключена с 23 февраля 2015 года - </w:t>
      </w:r>
      <w:hyperlink r:id="rId112" w:history="1">
        <w:r w:rsidRPr="00B55227">
          <w:rPr>
            <w:rFonts w:ascii="Arial" w:eastAsia="Times New Roman" w:hAnsi="Arial" w:cs="Arial"/>
            <w:color w:val="00466E"/>
            <w:spacing w:val="2"/>
            <w:sz w:val="21"/>
            <w:szCs w:val="21"/>
            <w:u w:val="single"/>
            <w:lang w:eastAsia="ru-RU"/>
          </w:rPr>
          <w:t xml:space="preserve">приказ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декабря 2014 года N 1645</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Учебный план определяет:</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абзац исключен с 23 февраля 2015 года - </w:t>
      </w:r>
      <w:hyperlink r:id="rId113" w:history="1">
        <w:r w:rsidRPr="00B55227">
          <w:rPr>
            <w:rFonts w:ascii="Arial" w:eastAsia="Times New Roman" w:hAnsi="Arial" w:cs="Arial"/>
            <w:color w:val="00466E"/>
            <w:spacing w:val="2"/>
            <w:sz w:val="21"/>
            <w:szCs w:val="21"/>
            <w:u w:val="single"/>
            <w:lang w:eastAsia="ru-RU"/>
          </w:rPr>
          <w:t xml:space="preserve">приказ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декабря 2014 года N 1645</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t>_______________</w:t>
      </w:r>
      <w:r w:rsidRPr="00B55227">
        <w:rPr>
          <w:rFonts w:ascii="Arial" w:eastAsia="Times New Roman" w:hAnsi="Arial" w:cs="Arial"/>
          <w:color w:val="2D2D2D"/>
          <w:spacing w:val="2"/>
          <w:sz w:val="21"/>
          <w:szCs w:val="21"/>
          <w:lang w:eastAsia="ru-RU"/>
        </w:rPr>
        <w:br/>
      </w:r>
      <w:r w:rsidRPr="00B55227">
        <w:rPr>
          <w:rFonts w:ascii="Arial" w:eastAsia="Times New Roman" w:hAnsi="Arial" w:cs="Arial"/>
          <w:noProof/>
          <w:color w:val="2D2D2D"/>
          <w:spacing w:val="2"/>
          <w:sz w:val="21"/>
          <w:szCs w:val="21"/>
          <w:lang w:eastAsia="ru-RU"/>
        </w:rPr>
        <mc:AlternateContent>
          <mc:Choice Requires="wps">
            <w:drawing>
              <wp:inline distT="0" distB="0" distL="0" distR="0" wp14:anchorId="41313884" wp14:editId="08920701">
                <wp:extent cx="95250" cy="219075"/>
                <wp:effectExtent l="0" t="0" r="0" b="0"/>
                <wp:docPr id="14" name="AutoShape 10" descr="Об утверждении федерального государственного образовательного стандарта среднего общего образования (с изменениями на 29 июня 2017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8360D31" id="AutoShape 10" o:spid="_x0000_s1026" alt="Об утверждении федерального государственного образовательного стандарта среднего общего образования (с изменениями на 29 июня 2017 года)" style="width: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" filled="f" stroked="f">
                <o:lock v:ext="edit" aspectratio="t"/>
                <w10:anchorlock/>
              </v:rect>
            </w:pict>
          </mc:Fallback>
        </mc:AlternateContent>
      </w:r>
      <w:r w:rsidRPr="00B55227">
        <w:rPr>
          <w:rFonts w:ascii="Arial" w:eastAsia="Times New Roman" w:hAnsi="Arial" w:cs="Arial"/>
          <w:color w:val="2D2D2D"/>
          <w:spacing w:val="2"/>
          <w:sz w:val="21"/>
          <w:szCs w:val="21"/>
          <w:lang w:eastAsia="ru-RU"/>
        </w:rPr>
        <w:t> Сноска исключена с 23 февраля 2015 года - </w:t>
      </w:r>
      <w:hyperlink r:id="rId114" w:history="1">
        <w:r w:rsidRPr="00B55227">
          <w:rPr>
            <w:rFonts w:ascii="Arial" w:eastAsia="Times New Roman" w:hAnsi="Arial" w:cs="Arial"/>
            <w:color w:val="00466E"/>
            <w:spacing w:val="2"/>
            <w:sz w:val="21"/>
            <w:szCs w:val="21"/>
            <w:u w:val="single"/>
            <w:lang w:eastAsia="ru-RU"/>
          </w:rPr>
          <w:t xml:space="preserve">приказ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декабря 2014 года N 1645</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количество учебных занятий за 2 года на одного обучающегося - не менее 2170 часов и не более 2590 часов (не более 37 часов в неделю).</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 xml:space="preserve">Учебный план предусматривает изучение обязательных учебных предметов: учебных </w:t>
      </w:r>
      <w:r w:rsidRPr="00B55227">
        <w:rPr>
          <w:rFonts w:ascii="Arial" w:eastAsia="Times New Roman" w:hAnsi="Arial" w:cs="Arial"/>
          <w:color w:val="2D2D2D"/>
          <w:spacing w:val="2"/>
          <w:sz w:val="21"/>
          <w:szCs w:val="21"/>
          <w:lang w:eastAsia="ru-RU"/>
        </w:rPr>
        <w:lastRenderedPageBreak/>
        <w:t>предметов по выбору из обязательных предметных областей, дополнительных учебных предметов, курсов по выбору и общих для включения во все учебные планы учебных предметов, в том числе на углубленном уровне.</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Формирование учебных планов организации, осуществляющей образовательную деятельность, в том числе профилей обучения и индивидуальных учебных планов обучающихся, осуществляется из числа учебных предметов из следующих обязательных предметных областей:</w:t>
      </w:r>
      <w:r w:rsidRPr="00B55227">
        <w:rPr>
          <w:rFonts w:ascii="Arial" w:eastAsia="Times New Roman" w:hAnsi="Arial" w:cs="Arial"/>
          <w:color w:val="2D2D2D"/>
          <w:spacing w:val="2"/>
          <w:sz w:val="21"/>
          <w:szCs w:val="21"/>
          <w:lang w:eastAsia="ru-RU"/>
        </w:rPr>
        <w:br/>
        <w:t>(Абзац в редакции, введенной в действие с 23 февраля 2015 года </w:t>
      </w:r>
      <w:hyperlink r:id="rId115"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декабря 2014 года N 1645</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Предметная область "Русский язык и литература", включающая учебные предметы:</w:t>
      </w:r>
      <w:r w:rsidRPr="00B55227">
        <w:rPr>
          <w:rFonts w:ascii="Arial" w:eastAsia="Times New Roman" w:hAnsi="Arial" w:cs="Arial"/>
          <w:color w:val="2D2D2D"/>
          <w:spacing w:val="2"/>
          <w:sz w:val="21"/>
          <w:szCs w:val="21"/>
          <w:lang w:eastAsia="ru-RU"/>
        </w:rPr>
        <w:br/>
        <w:t>(Абзац в редакции, введенной в действие с 23 февраля 2016 года </w:t>
      </w:r>
      <w:hyperlink r:id="rId116"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31 декабря 2015 года N 1578</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"Русский язык", "Литература" (базовый и углубленный уровни).</w:t>
      </w:r>
      <w:r w:rsidRPr="00B55227">
        <w:rPr>
          <w:rFonts w:ascii="Arial" w:eastAsia="Times New Roman" w:hAnsi="Arial" w:cs="Arial"/>
          <w:color w:val="2D2D2D"/>
          <w:spacing w:val="2"/>
          <w:sz w:val="21"/>
          <w:szCs w:val="21"/>
          <w:lang w:eastAsia="ru-RU"/>
        </w:rPr>
        <w:br/>
        <w:t>(Абзац в редакции, введенной в действие с 23 февраля 2016 года </w:t>
      </w:r>
      <w:hyperlink r:id="rId117"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31 декабря 2015 года N 1578</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Предметная область "Родной язык и родная литература", включающая учебные предметы:</w:t>
      </w:r>
      <w:r w:rsidRPr="00B55227">
        <w:rPr>
          <w:rFonts w:ascii="Arial" w:eastAsia="Times New Roman" w:hAnsi="Arial" w:cs="Arial"/>
          <w:color w:val="2D2D2D"/>
          <w:spacing w:val="2"/>
          <w:sz w:val="21"/>
          <w:szCs w:val="21"/>
          <w:lang w:eastAsia="ru-RU"/>
        </w:rPr>
        <w:br/>
        <w:t>(Абзац в редакции, введенной в действие с 23 февраля 2016 года </w:t>
      </w:r>
      <w:hyperlink r:id="rId118"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31 декабря 2015 года N 1578</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"Родной язык", "Родная литература" (базовый уровень и углубленный уровень).</w:t>
      </w:r>
      <w:r w:rsidRPr="00B55227">
        <w:rPr>
          <w:rFonts w:ascii="Arial" w:eastAsia="Times New Roman" w:hAnsi="Arial" w:cs="Arial"/>
          <w:color w:val="2D2D2D"/>
          <w:spacing w:val="2"/>
          <w:sz w:val="21"/>
          <w:szCs w:val="21"/>
          <w:lang w:eastAsia="ru-RU"/>
        </w:rPr>
        <w:br/>
        <w:t>(Абзац в редакции, введенной в действие с 23 февраля 2016 года </w:t>
      </w:r>
      <w:hyperlink r:id="rId119"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31 декабря 2015 года N 1578</w:t>
        </w:r>
      </w:hyperlink>
      <w:r w:rsidRPr="00B55227">
        <w:rPr>
          <w:rFonts w:ascii="Arial" w:eastAsia="Times New Roman" w:hAnsi="Arial" w:cs="Arial"/>
          <w:color w:val="2D2D2D"/>
          <w:spacing w:val="2"/>
          <w:sz w:val="21"/>
          <w:szCs w:val="21"/>
          <w:lang w:eastAsia="ru-RU"/>
        </w:rPr>
        <w:t>. </w:t>
      </w:r>
      <w:r w:rsidRPr="00B55227">
        <w:rPr>
          <w:rFonts w:ascii="Arial" w:eastAsia="Times New Roman" w:hAnsi="Arial" w:cs="Arial"/>
          <w:color w:val="2D2D2D"/>
          <w:spacing w:val="2"/>
          <w:sz w:val="21"/>
          <w:szCs w:val="21"/>
          <w:lang w:eastAsia="ru-RU"/>
        </w:rPr>
        <w:br/>
        <w:t>____________________________________________________________________</w:t>
      </w:r>
      <w:r w:rsidRPr="00B55227">
        <w:rPr>
          <w:rFonts w:ascii="Arial" w:eastAsia="Times New Roman" w:hAnsi="Arial" w:cs="Arial"/>
          <w:color w:val="2D2D2D"/>
          <w:spacing w:val="2"/>
          <w:sz w:val="21"/>
          <w:szCs w:val="21"/>
          <w:lang w:eastAsia="ru-RU"/>
        </w:rPr>
        <w:br/>
        <w:t>Абзацы двенадцатый - тридцать третий предыдущей редакции с 23 февраля 2016 года считаются соответственно абзацами тринадцатым - тридцать четвертым настоящей редакции -</w:t>
      </w:r>
      <w:hyperlink r:id="rId120" w:history="1">
        <w:r w:rsidRPr="00B55227">
          <w:rPr>
            <w:rFonts w:ascii="Arial" w:eastAsia="Times New Roman" w:hAnsi="Arial" w:cs="Arial"/>
            <w:color w:val="00466E"/>
            <w:spacing w:val="2"/>
            <w:sz w:val="21"/>
            <w:szCs w:val="21"/>
            <w:u w:val="single"/>
            <w:lang w:eastAsia="ru-RU"/>
          </w:rPr>
          <w:t xml:space="preserve">приказ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31 декабря 2015 года N 1578</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t>____________________________________________________________________ </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Предметная область "Иностранные языки", включающая учебные предметы: </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"Иностранный язык" (базовый и углубленный уровни);</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"Второй иностранный язык" (базовый и углубленный уровни).</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Предметная область "Общественные науки", включающая учебные предметы:</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"История" (базовый и углубленный уровни);</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"География" (базовый и углубленный уровни);</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"Экономика" (базовый и углубленный уровни);</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lastRenderedPageBreak/>
        <w:t>"Право" (базовый и углубленный уровни);</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"Обществознание" (базовый уровень);</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"Россия в мире" (базовый уровень).</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Предметная область "Математика и информатика", включающая учебные предметы:</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"Математика";</w:t>
      </w:r>
      <w:r w:rsidRPr="00B55227">
        <w:rPr>
          <w:rFonts w:ascii="Arial" w:eastAsia="Times New Roman" w:hAnsi="Arial" w:cs="Arial"/>
          <w:color w:val="2D2D2D"/>
          <w:spacing w:val="2"/>
          <w:sz w:val="21"/>
          <w:szCs w:val="21"/>
          <w:lang w:eastAsia="ru-RU"/>
        </w:rPr>
        <w:br/>
        <w:t>(Абзац в редакции, введенной в действие с 7 августа 2017 года </w:t>
      </w:r>
      <w:hyperlink r:id="rId121"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июня 2017 года N 613</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"Информатика" (базовый и углубленный уровни).</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Предметная область "Естественные науки", включающая учебные предметы:</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"Физика" (базовый и углубленный уровни);</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"Астрономия" (базовый уровень);</w:t>
      </w:r>
      <w:r w:rsidRPr="00B55227">
        <w:rPr>
          <w:rFonts w:ascii="Arial" w:eastAsia="Times New Roman" w:hAnsi="Arial" w:cs="Arial"/>
          <w:color w:val="2D2D2D"/>
          <w:spacing w:val="2"/>
          <w:sz w:val="21"/>
          <w:szCs w:val="21"/>
          <w:lang w:eastAsia="ru-RU"/>
        </w:rPr>
        <w:br/>
        <w:t>(Абзац дополнительно включен с 7 августа 2017 года </w:t>
      </w:r>
      <w:hyperlink r:id="rId122"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июня 2017 года N 613</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t>____________________________________________________________________</w:t>
      </w:r>
      <w:r w:rsidRPr="00B55227">
        <w:rPr>
          <w:rFonts w:ascii="Arial" w:eastAsia="Times New Roman" w:hAnsi="Arial" w:cs="Arial"/>
          <w:color w:val="2D2D2D"/>
          <w:spacing w:val="2"/>
          <w:sz w:val="21"/>
          <w:szCs w:val="21"/>
          <w:lang w:eastAsia="ru-RU"/>
        </w:rPr>
        <w:br/>
        <w:t>Абзацы двадцать шесть - сорок предыдущей редакции с 7 августа 2017 года считаются соответственно абзацами двадцать семь - сорок один настоящей редакции - </w:t>
      </w:r>
      <w:hyperlink r:id="rId123" w:history="1">
        <w:r w:rsidRPr="00B55227">
          <w:rPr>
            <w:rFonts w:ascii="Arial" w:eastAsia="Times New Roman" w:hAnsi="Arial" w:cs="Arial"/>
            <w:color w:val="00466E"/>
            <w:spacing w:val="2"/>
            <w:sz w:val="21"/>
            <w:szCs w:val="21"/>
            <w:u w:val="single"/>
            <w:lang w:eastAsia="ru-RU"/>
          </w:rPr>
          <w:t xml:space="preserve">приказ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июня 2017 года N 613</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t>____________________________________________________________________ </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"Химия" (базовый и углубленный уровни);</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"Биология" (базовый и углубленный уровни);</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"Естествознание" (базовый уровень).</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Предметная область "Физическая культура, экология и основы безопасности жизнедеятельности", включающая учебные предметы:</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"Физическая культура" (базовый уровень);</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"Экология" (базовый уровень);</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"Основы безопасности жизнедеятельности" (базовый уровень).</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 xml:space="preserve">В учебные планы могут быть включены дополнительные учебные предметы, курсы по выбору обучающихся, предлагаемые организацией, осуществляющей образовательную деятельность (например, "Искусство", "Психология", "Технология", "Дизайн", "История родного края", "Экология моего края") в соответствии со спецификой и возможностями </w:t>
      </w:r>
      <w:r w:rsidRPr="00B55227">
        <w:rPr>
          <w:rFonts w:ascii="Arial" w:eastAsia="Times New Roman" w:hAnsi="Arial" w:cs="Arial"/>
          <w:color w:val="2D2D2D"/>
          <w:spacing w:val="2"/>
          <w:sz w:val="21"/>
          <w:szCs w:val="21"/>
          <w:lang w:eastAsia="ru-RU"/>
        </w:rPr>
        <w:lastRenderedPageBreak/>
        <w:t>организации, осуществляющей образовательную деятельность.</w:t>
      </w:r>
      <w:r w:rsidRPr="00B55227">
        <w:rPr>
          <w:rFonts w:ascii="Arial" w:eastAsia="Times New Roman" w:hAnsi="Arial" w:cs="Arial"/>
          <w:color w:val="2D2D2D"/>
          <w:spacing w:val="2"/>
          <w:sz w:val="21"/>
          <w:szCs w:val="21"/>
          <w:lang w:eastAsia="ru-RU"/>
        </w:rPr>
        <w:br/>
        <w:t>(Абзац в редакции, введенной в действие с 23 февраля 2015 года </w:t>
      </w:r>
      <w:hyperlink r:id="rId124"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декабря 2014 года N 1645</w:t>
        </w:r>
      </w:hyperlink>
      <w:r w:rsidRPr="00B55227">
        <w:rPr>
          <w:rFonts w:ascii="Arial" w:eastAsia="Times New Roman" w:hAnsi="Arial" w:cs="Arial"/>
          <w:color w:val="2D2D2D"/>
          <w:spacing w:val="2"/>
          <w:sz w:val="21"/>
          <w:szCs w:val="21"/>
          <w:lang w:eastAsia="ru-RU"/>
        </w:rPr>
        <w:t>; в редакции, введенной в действие с 7 августа 2017 года </w:t>
      </w:r>
      <w:hyperlink r:id="rId125"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июня 2017 года N 613</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Учебные планы определяют состав и объем учебных предметов, курсов, а также их распределение по классам (годам) обучения.</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Организация, осуществляющая образовательную деятельность:</w:t>
      </w:r>
      <w:r w:rsidRPr="00B55227">
        <w:rPr>
          <w:rFonts w:ascii="Arial" w:eastAsia="Times New Roman" w:hAnsi="Arial" w:cs="Arial"/>
          <w:color w:val="2D2D2D"/>
          <w:spacing w:val="2"/>
          <w:sz w:val="21"/>
          <w:szCs w:val="21"/>
          <w:lang w:eastAsia="ru-RU"/>
        </w:rPr>
        <w:br/>
        <w:t>(Абзац в редакции, введенной в действие с 23 февраля 2015 года </w:t>
      </w:r>
      <w:hyperlink r:id="rId126"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декабря 2014 года N 1645</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предоставляет обучающимся возможность формирования индивидуальных учебных планов, включающих учебные предметы из обязательных предметных областей (на базовом или углубленном уровне), в том числе интегрированные учебные предметы "Естествознание", "Обществознание", "Россия в мире", "Экология", дополнительные учебные предметы, курсы по выбору обучающихся;</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обеспечивает реализацию учебных планов одного или нескольких профилей обучения (естественно-научный, гуманитарный, социально-экономический, технологический, универсальный), при наличии необходимых условий профессионального обучения для выполнения определенного вида трудовой деятельности (профессии) в сфере технического и обслуживающего труда.</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Учебный план профиля обучения и (или) индивидуальный учебный план должны содержать 11(12) учебных предметов и предусматривать изучение не менее одного учебного предмета из каждой предметной области, определенной настоящим Стандартом, в том числе общими для включения во все учебные планы являются учебные предметы "Русский язык", "Литература", "Иностранный язык", "Математика", "История" (или "Россия в мире"), "Физическая культура", "Основы безопасности жизнедеятельности", "Астрономия".</w:t>
      </w:r>
      <w:r w:rsidRPr="00B55227">
        <w:rPr>
          <w:rFonts w:ascii="Arial" w:eastAsia="Times New Roman" w:hAnsi="Arial" w:cs="Arial"/>
          <w:color w:val="2D2D2D"/>
          <w:spacing w:val="2"/>
          <w:sz w:val="21"/>
          <w:szCs w:val="21"/>
          <w:lang w:eastAsia="ru-RU"/>
        </w:rPr>
        <w:br/>
        <w:t>(Абзац в редакции, введенной в действие с 7 августа 2017 года </w:t>
      </w:r>
      <w:hyperlink r:id="rId127"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июня 2017 года N 613</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При этом учебный план профиля обучения (кроме универсального) должен содержать не менее 3(4) учебных предметов на углубленном уровне изучения из соответствующей профилю обучения предметной области и (или) смежной с ней предметной области.</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В учебном плане должно быть предусмотрено выполнение обучающимися индивидуального(</w:t>
      </w:r>
      <w:proofErr w:type="spellStart"/>
      <w:r w:rsidRPr="00B55227">
        <w:rPr>
          <w:rFonts w:ascii="Arial" w:eastAsia="Times New Roman" w:hAnsi="Arial" w:cs="Arial"/>
          <w:color w:val="2D2D2D"/>
          <w:spacing w:val="2"/>
          <w:sz w:val="21"/>
          <w:szCs w:val="21"/>
          <w:lang w:eastAsia="ru-RU"/>
        </w:rPr>
        <w:t>ых</w:t>
      </w:r>
      <w:proofErr w:type="spellEnd"/>
      <w:r w:rsidRPr="00B55227">
        <w:rPr>
          <w:rFonts w:ascii="Arial" w:eastAsia="Times New Roman" w:hAnsi="Arial" w:cs="Arial"/>
          <w:color w:val="2D2D2D"/>
          <w:spacing w:val="2"/>
          <w:sz w:val="21"/>
          <w:szCs w:val="21"/>
          <w:lang w:eastAsia="ru-RU"/>
        </w:rPr>
        <w:t>) проекта(</w:t>
      </w:r>
      <w:proofErr w:type="spellStart"/>
      <w:r w:rsidRPr="00B55227">
        <w:rPr>
          <w:rFonts w:ascii="Arial" w:eastAsia="Times New Roman" w:hAnsi="Arial" w:cs="Arial"/>
          <w:color w:val="2D2D2D"/>
          <w:spacing w:val="2"/>
          <w:sz w:val="21"/>
          <w:szCs w:val="21"/>
          <w:lang w:eastAsia="ru-RU"/>
        </w:rPr>
        <w:t>ов</w:t>
      </w:r>
      <w:proofErr w:type="spellEnd"/>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p>
    <w:bookmarkEnd w:id="0"/>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18.3.2. План внеурочной деятельности.</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В целях обеспечения индивидуальных потребностей обучающихся основная образовательная программа предусматривает внеурочную деятельность.</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 xml:space="preserve">План внеурочной деятельности является организационным механизмом реализации </w:t>
      </w:r>
      <w:r w:rsidRPr="00B55227">
        <w:rPr>
          <w:rFonts w:ascii="Arial" w:eastAsia="Times New Roman" w:hAnsi="Arial" w:cs="Arial"/>
          <w:color w:val="2D2D2D"/>
          <w:spacing w:val="2"/>
          <w:sz w:val="21"/>
          <w:szCs w:val="21"/>
          <w:lang w:eastAsia="ru-RU"/>
        </w:rPr>
        <w:lastRenderedPageBreak/>
        <w:t>основной образовательной программы.</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План внеурочной деятельности определяет состав и структуру направлений, формы организации, объем внеурочной деятельности обучающихся при получении среднего общего образования (до 700 часов за два года обучения).</w:t>
      </w:r>
      <w:r w:rsidRPr="00B55227">
        <w:rPr>
          <w:rFonts w:ascii="Arial" w:eastAsia="Times New Roman" w:hAnsi="Arial" w:cs="Arial"/>
          <w:color w:val="2D2D2D"/>
          <w:spacing w:val="2"/>
          <w:sz w:val="21"/>
          <w:szCs w:val="21"/>
          <w:lang w:eastAsia="ru-RU"/>
        </w:rPr>
        <w:br/>
        <w:t>(Абзац в редакции, введенной в действие с 23 февраля 2015 года </w:t>
      </w:r>
      <w:hyperlink r:id="rId128"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декабря 2014 года N 1645</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Организация, осуществляющая образовательную деятельность самостоятельно разрабатывает и утверждает план внеурочной деятельности.</w:t>
      </w:r>
      <w:r w:rsidRPr="00B55227">
        <w:rPr>
          <w:rFonts w:ascii="Arial" w:eastAsia="Times New Roman" w:hAnsi="Arial" w:cs="Arial"/>
          <w:color w:val="2D2D2D"/>
          <w:spacing w:val="2"/>
          <w:sz w:val="21"/>
          <w:szCs w:val="21"/>
          <w:lang w:eastAsia="ru-RU"/>
        </w:rPr>
        <w:br/>
        <w:t>(Абзац в редакции, введенной в действие с 23 февраля 2015 года </w:t>
      </w:r>
      <w:hyperlink r:id="rId129"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декабря 2014 года N 1645</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18.3.3. Система условий реализации основной образовательной программы (далее - система условий) должна разрабатываться на основе соответствующих требований Стандарта и обеспечивать достижение планируемых результатов освоения основной образовательной программы.</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Система условий должна учитывать организационную структуру организации, осуществляющей образовательную деятельность, а также ее взаимодействие с другими субъектами образовательной политики.</w:t>
      </w:r>
      <w:r w:rsidRPr="00B55227">
        <w:rPr>
          <w:rFonts w:ascii="Arial" w:eastAsia="Times New Roman" w:hAnsi="Arial" w:cs="Arial"/>
          <w:color w:val="2D2D2D"/>
          <w:spacing w:val="2"/>
          <w:sz w:val="21"/>
          <w:szCs w:val="21"/>
          <w:lang w:eastAsia="ru-RU"/>
        </w:rPr>
        <w:br/>
        <w:t>(Абзац в редакции, введенной в действие с 23 февраля 2015 года </w:t>
      </w:r>
      <w:hyperlink r:id="rId130"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декабря 2014 года N 1645</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Система условий должна содержать:</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описание имеющихся условий: кадровых, психолого-педагогических, финансовых, материально-технических, информационно-методических;</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обоснование необходимых изменений в имеющихся условиях в соответствии с основной образовательной программой среднего общего образования;</w:t>
      </w:r>
      <w:r w:rsidRPr="00B55227">
        <w:rPr>
          <w:rFonts w:ascii="Arial" w:eastAsia="Times New Roman" w:hAnsi="Arial" w:cs="Arial"/>
          <w:color w:val="2D2D2D"/>
          <w:spacing w:val="2"/>
          <w:sz w:val="21"/>
          <w:szCs w:val="21"/>
          <w:lang w:eastAsia="ru-RU"/>
        </w:rPr>
        <w:br/>
        <w:t>(Абзац в редакции, введенной в действие с 23 февраля 2015 года </w:t>
      </w:r>
      <w:hyperlink r:id="rId131"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декабря 2014 года N 1645</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механизмы достижения целевых ориентиров в системе условий;</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сетевой график (дорожную карту) по формированию необходимой системы условий;</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контроль за состоянием системы условий.</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B55227">
        <w:rPr>
          <w:rFonts w:ascii="Arial" w:eastAsia="Times New Roman" w:hAnsi="Arial" w:cs="Arial"/>
          <w:color w:val="4C4C4C"/>
          <w:spacing w:val="2"/>
          <w:sz w:val="29"/>
          <w:szCs w:val="29"/>
          <w:lang w:eastAsia="ru-RU"/>
        </w:rPr>
        <w:t>IV. Требования к условиям реализации основной образовательной программы</w:t>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lastRenderedPageBreak/>
        <w:t>19. Требования к условиям реализации основной образовательной программы характеризуют кадровые, финансовые, материально-технические и иные условия реализации основной образовательной программы.</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20. Результатом реализации указанных требований должно быть создание образовательной среды как совокупности условий:</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обеспечивающих достижение целей среднего общего образования, его высокое качество, доступность и открытость для обучающихся, их родителей (законных представителей) и всего общества, воспитание и социализацию обучающихся;</w:t>
      </w:r>
      <w:r w:rsidRPr="00B55227">
        <w:rPr>
          <w:rFonts w:ascii="Arial" w:eastAsia="Times New Roman" w:hAnsi="Arial" w:cs="Arial"/>
          <w:color w:val="2D2D2D"/>
          <w:spacing w:val="2"/>
          <w:sz w:val="21"/>
          <w:szCs w:val="21"/>
          <w:lang w:eastAsia="ru-RU"/>
        </w:rPr>
        <w:br/>
        <w:t>(Абзац в редакции, введенной в действие с 23 февраля 2015 года </w:t>
      </w:r>
      <w:hyperlink r:id="rId132"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декабря 2014 года N 1645</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гарантирующих сохранение и укрепление физического, психологического здоровья и социального благополучия обучающихся.</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преемственных по отношению к основному общему образованию и соответствующих специфике образовательной деятельности при получении среднего общего образования, а также возрастным психофизическим особенностям развития обучающихся.</w:t>
      </w:r>
      <w:r w:rsidRPr="00B55227">
        <w:rPr>
          <w:rFonts w:ascii="Arial" w:eastAsia="Times New Roman" w:hAnsi="Arial" w:cs="Arial"/>
          <w:color w:val="2D2D2D"/>
          <w:spacing w:val="2"/>
          <w:sz w:val="21"/>
          <w:szCs w:val="21"/>
          <w:lang w:eastAsia="ru-RU"/>
        </w:rPr>
        <w:br/>
        <w:t>(Абзац в редакции, введенной в действие с 23 февраля 2015 года </w:t>
      </w:r>
      <w:hyperlink r:id="rId133"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декабря 2014 года N 1645</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21. Условия реализации основной образовательной программы должны обеспечивать для участников образовательных отношений возможность:</w:t>
      </w:r>
      <w:r w:rsidRPr="00B55227">
        <w:rPr>
          <w:rFonts w:ascii="Arial" w:eastAsia="Times New Roman" w:hAnsi="Arial" w:cs="Arial"/>
          <w:color w:val="2D2D2D"/>
          <w:spacing w:val="2"/>
          <w:sz w:val="21"/>
          <w:szCs w:val="21"/>
          <w:lang w:eastAsia="ru-RU"/>
        </w:rPr>
        <w:br/>
        <w:t>(Абзац в редакции, введенной в действие с 23 февраля 2015 года </w:t>
      </w:r>
      <w:hyperlink r:id="rId134"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декабря 2014 года N 1645</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достижения планируемых результатов освоения основной образовательной программы в соответствии с учебными планами и планами внеурочной деятельности всеми обучающимися, в том числе одаренными детьми, детьми с ограниченными возможностями здоровья и инвалидами;</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развития личности, ее способностей, формирования и удовлетворения социально значимых интересов и потребностей, самореализации обучающихся через организацию урочной и внеурочной деятельности, социальной практики, общественно полезной деятельности, через систему творческих, научных и трудовых объединений, кружков, клубов, секций, студий на основе взаимодействия с другими организациями, осуществляющими образовательную деятельность, а также организациями культуры, спорта, здравоохранения, досуга, службами занятости населения, обеспечения безопасности жизнедеятельности;</w:t>
      </w:r>
      <w:r w:rsidRPr="00B55227">
        <w:rPr>
          <w:rFonts w:ascii="Arial" w:eastAsia="Times New Roman" w:hAnsi="Arial" w:cs="Arial"/>
          <w:color w:val="2D2D2D"/>
          <w:spacing w:val="2"/>
          <w:sz w:val="21"/>
          <w:szCs w:val="21"/>
          <w:lang w:eastAsia="ru-RU"/>
        </w:rPr>
        <w:br/>
        <w:t>(Абзац в редакции, введенной в действие с 23 февраля 2015 года </w:t>
      </w:r>
      <w:hyperlink r:id="rId135"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декабря 2014 года N 1645</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осознанного выбора обучающимися будущей профессии, дальнейшего успешного образования и профессиональной деятельности;</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 xml:space="preserve">работы с одаренными обучающимися, организации их развития в различных областях </w:t>
      </w:r>
      <w:r w:rsidRPr="00B55227">
        <w:rPr>
          <w:rFonts w:ascii="Arial" w:eastAsia="Times New Roman" w:hAnsi="Arial" w:cs="Arial"/>
          <w:color w:val="2D2D2D"/>
          <w:spacing w:val="2"/>
          <w:sz w:val="21"/>
          <w:szCs w:val="21"/>
          <w:lang w:eastAsia="ru-RU"/>
        </w:rPr>
        <w:lastRenderedPageBreak/>
        <w:t>образовательной, творческой деятельности;</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формирования у обучающихся российской гражданской идентичности, социальных ценностей, социально-профессиональных ориентаций, готовности к защите Отечества, службе в Вооруженных силах Российской Федерации;</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самостоятельного проектирования обучающимися образовательной деятельности и эффективной самостоятельной работы по реализации индивидуальных учебных планов в сотрудничестве с педагогами и сверстниками;</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выполнения индивидуального проекта всеми обучающимися в рамках учебного времени, специально отведенного учебным планом;</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участия обучающихся, их родителей (законных представителей), педагогических работников и общественности в проектировании основной образовательной программы, в создании условий для ее реализации, а также образовательной среды и школьного уклада;</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использования сетевого взаимодействия;</w:t>
      </w:r>
      <w:r w:rsidRPr="00B55227">
        <w:rPr>
          <w:rFonts w:ascii="Arial" w:eastAsia="Times New Roman" w:hAnsi="Arial" w:cs="Arial"/>
          <w:color w:val="2D2D2D"/>
          <w:spacing w:val="2"/>
          <w:sz w:val="21"/>
          <w:szCs w:val="21"/>
          <w:lang w:eastAsia="ru-RU"/>
        </w:rPr>
        <w:br/>
        <w:t>(Абзац в редакции, введенной в действие с 23 февраля 2015 года </w:t>
      </w:r>
      <w:hyperlink r:id="rId136"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декабря 2014 года N 1645</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участия обучающихся в процессах преобразования социальной среды населенного пункта, разработки и реализации социальных проектов и программ;</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развития у обучающихся опыта самостоятельной и творческой деятельности: образовательной, учебно-исследовательской и проектной, социальной, информационно-исследовательской, художественной и др.;</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развития опыта общественной деятельности, решения моральных дилемм и осуществления нравственного выбора;</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формирования у обучающихся основ экологического мышления, развития опыта природоохранной деятельности, безопасного для человека и окружающей его среды образа жизни;</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использования в образовательной деятельности современных образовательных технологий;</w:t>
      </w:r>
      <w:r w:rsidRPr="00B55227">
        <w:rPr>
          <w:rFonts w:ascii="Arial" w:eastAsia="Times New Roman" w:hAnsi="Arial" w:cs="Arial"/>
          <w:color w:val="2D2D2D"/>
          <w:spacing w:val="2"/>
          <w:sz w:val="21"/>
          <w:szCs w:val="21"/>
          <w:lang w:eastAsia="ru-RU"/>
        </w:rPr>
        <w:br/>
        <w:t>(Абзац в редакции, введенной в действие с 23 февраля 2015 года </w:t>
      </w:r>
      <w:hyperlink r:id="rId137"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декабря 2014 года N 1645</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обновления содержания основной образовательной программы,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Федерации;</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 xml:space="preserve">эффективного использования профессионального и творческого потенциала педагогических </w:t>
      </w:r>
      <w:r w:rsidRPr="00B55227">
        <w:rPr>
          <w:rFonts w:ascii="Arial" w:eastAsia="Times New Roman" w:hAnsi="Arial" w:cs="Arial"/>
          <w:color w:val="2D2D2D"/>
          <w:spacing w:val="2"/>
          <w:sz w:val="21"/>
          <w:szCs w:val="21"/>
          <w:lang w:eastAsia="ru-RU"/>
        </w:rPr>
        <w:lastRenderedPageBreak/>
        <w:t>и руководящих работников организации, осуществляющей образовательную деятельность, повышения их профессиональной, коммуникативной, информационной и правовой компетентности;</w:t>
      </w:r>
      <w:r w:rsidRPr="00B55227">
        <w:rPr>
          <w:rFonts w:ascii="Arial" w:eastAsia="Times New Roman" w:hAnsi="Arial" w:cs="Arial"/>
          <w:color w:val="2D2D2D"/>
          <w:spacing w:val="2"/>
          <w:sz w:val="21"/>
          <w:szCs w:val="21"/>
          <w:lang w:eastAsia="ru-RU"/>
        </w:rPr>
        <w:br/>
        <w:t>(Абзац в редакции, введенной в действие с 23 февраля 2015 года </w:t>
      </w:r>
      <w:hyperlink r:id="rId138"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декабря 2014 года N 1645</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эффективного управления организацией, осуществляющей образовательную деятельность с использованием информационно-коммуникационных технологий, современных механизмов финансирования.</w:t>
      </w:r>
      <w:r w:rsidRPr="00B55227">
        <w:rPr>
          <w:rFonts w:ascii="Arial" w:eastAsia="Times New Roman" w:hAnsi="Arial" w:cs="Arial"/>
          <w:color w:val="2D2D2D"/>
          <w:spacing w:val="2"/>
          <w:sz w:val="21"/>
          <w:szCs w:val="21"/>
          <w:lang w:eastAsia="ru-RU"/>
        </w:rPr>
        <w:br/>
        <w:t>(Абзац в редакции, введенной в действие с 23 февраля 2015 года </w:t>
      </w:r>
      <w:hyperlink r:id="rId139"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декабря 2014 года N 1645</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22. Требования к кадровым условиям реализации основной образовательной программы включают:</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укомплектованность организации, осуществляющей образовательную деятельность педагогическими, руководящими и иными работниками;</w:t>
      </w:r>
      <w:r w:rsidRPr="00B55227">
        <w:rPr>
          <w:rFonts w:ascii="Arial" w:eastAsia="Times New Roman" w:hAnsi="Arial" w:cs="Arial"/>
          <w:color w:val="2D2D2D"/>
          <w:spacing w:val="2"/>
          <w:sz w:val="21"/>
          <w:szCs w:val="21"/>
          <w:lang w:eastAsia="ru-RU"/>
        </w:rPr>
        <w:br/>
        <w:t>(Абзац в редакции, введенной в действие с 23 февраля 2015 года </w:t>
      </w:r>
      <w:hyperlink r:id="rId140"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декабря 2014 года N 1645</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уровень квалификации педагогических, руководящих и иных работников организации, осуществляющей образовательную деятельность;</w:t>
      </w:r>
      <w:r w:rsidRPr="00B55227">
        <w:rPr>
          <w:rFonts w:ascii="Arial" w:eastAsia="Times New Roman" w:hAnsi="Arial" w:cs="Arial"/>
          <w:color w:val="2D2D2D"/>
          <w:spacing w:val="2"/>
          <w:sz w:val="21"/>
          <w:szCs w:val="21"/>
          <w:lang w:eastAsia="ru-RU"/>
        </w:rPr>
        <w:br/>
        <w:t>(Абзац в редакции, введенной в действие с 23 февраля 2015 года </w:t>
      </w:r>
      <w:hyperlink r:id="rId141"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декабря 2014 года N 1645</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непрерывность профессионального развития педагогических и руководящих работников организации, осуществляющей образовательную деятельность, реализующего основную образовательную программу.</w:t>
      </w:r>
      <w:r w:rsidRPr="00B55227">
        <w:rPr>
          <w:rFonts w:ascii="Arial" w:eastAsia="Times New Roman" w:hAnsi="Arial" w:cs="Arial"/>
          <w:color w:val="2D2D2D"/>
          <w:spacing w:val="2"/>
          <w:sz w:val="21"/>
          <w:szCs w:val="21"/>
          <w:lang w:eastAsia="ru-RU"/>
        </w:rPr>
        <w:br/>
        <w:t>(Абзац в редакции, введенной в действие с 23 февраля 2015 года </w:t>
      </w:r>
      <w:hyperlink r:id="rId142"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декабря 2014 года N 1645</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Организация, осуществляющая образовательную деятельность, реализующее основную образовательную программу, должно быть укомплектовано квалифицированными кадрами. Уровень квалификации работников организации, осуществляющей образовательную деятельность, реализующего основную образовательную программу, для каждой занимаемой должности должен соответствовать квалификационным характеристикам по соответствующей должности.</w:t>
      </w:r>
      <w:r w:rsidRPr="00B55227">
        <w:rPr>
          <w:rFonts w:ascii="Arial" w:eastAsia="Times New Roman" w:hAnsi="Arial" w:cs="Arial"/>
          <w:color w:val="2D2D2D"/>
          <w:spacing w:val="2"/>
          <w:sz w:val="21"/>
          <w:szCs w:val="21"/>
          <w:lang w:eastAsia="ru-RU"/>
        </w:rPr>
        <w:br/>
        <w:t>(Абзац в редакции, введенной в действие с 23 февраля 2015 года </w:t>
      </w:r>
      <w:hyperlink r:id="rId143"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декабря 2014 года N 1645</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Соответствие уровня квалификации работников организации, осуществляющей образовательную деятельность, реализующего основную образовательную программу, требованиям, предъявляемым к квалификационным категориям (первой или высшей), а также занимаемым ими должностям, устанавливается при их аттестации.</w:t>
      </w:r>
      <w:r w:rsidRPr="00B55227">
        <w:rPr>
          <w:rFonts w:ascii="Arial" w:eastAsia="Times New Roman" w:hAnsi="Arial" w:cs="Arial"/>
          <w:color w:val="2D2D2D"/>
          <w:spacing w:val="2"/>
          <w:sz w:val="21"/>
          <w:szCs w:val="21"/>
          <w:lang w:eastAsia="ru-RU"/>
        </w:rPr>
        <w:br/>
        <w:t>(Абзац в редакции, введенной в действие с 23 февраля 2015 года </w:t>
      </w:r>
      <w:hyperlink r:id="rId144"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декабря 2014 года N 1645</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lastRenderedPageBreak/>
        <w:br/>
        <w:t>Квалификация педагогических работников организаций, осуществляющих образовательную деятельность должна отражать:</w:t>
      </w:r>
      <w:r w:rsidRPr="00B55227">
        <w:rPr>
          <w:rFonts w:ascii="Arial" w:eastAsia="Times New Roman" w:hAnsi="Arial" w:cs="Arial"/>
          <w:color w:val="2D2D2D"/>
          <w:spacing w:val="2"/>
          <w:sz w:val="21"/>
          <w:szCs w:val="21"/>
          <w:lang w:eastAsia="ru-RU"/>
        </w:rPr>
        <w:br/>
        <w:t>(Абзац в редакции, введенной в действие с 23 февраля 2015 года </w:t>
      </w:r>
      <w:hyperlink r:id="rId145"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декабря 2014 года N 1645</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компетентность в соответствующих предметных областях знания и методах обучения;</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r>
      <w:proofErr w:type="spellStart"/>
      <w:r w:rsidRPr="00B55227">
        <w:rPr>
          <w:rFonts w:ascii="Arial" w:eastAsia="Times New Roman" w:hAnsi="Arial" w:cs="Arial"/>
          <w:color w:val="2D2D2D"/>
          <w:spacing w:val="2"/>
          <w:sz w:val="21"/>
          <w:szCs w:val="21"/>
          <w:lang w:eastAsia="ru-RU"/>
        </w:rPr>
        <w:t>сформированность</w:t>
      </w:r>
      <w:proofErr w:type="spellEnd"/>
      <w:r w:rsidRPr="00B55227">
        <w:rPr>
          <w:rFonts w:ascii="Arial" w:eastAsia="Times New Roman" w:hAnsi="Arial" w:cs="Arial"/>
          <w:color w:val="2D2D2D"/>
          <w:spacing w:val="2"/>
          <w:sz w:val="21"/>
          <w:szCs w:val="21"/>
          <w:lang w:eastAsia="ru-RU"/>
        </w:rPr>
        <w:t xml:space="preserve"> гуманистической позиции, позитивной направленности на педагогическую деятельность;</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общую культуру, определяющую характер и стиль педагогической деятельности, влияющую на успешность педагогического общения и позицию педагога;</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r>
      <w:proofErr w:type="spellStart"/>
      <w:r w:rsidRPr="00B55227">
        <w:rPr>
          <w:rFonts w:ascii="Arial" w:eastAsia="Times New Roman" w:hAnsi="Arial" w:cs="Arial"/>
          <w:color w:val="2D2D2D"/>
          <w:spacing w:val="2"/>
          <w:sz w:val="21"/>
          <w:szCs w:val="21"/>
          <w:lang w:eastAsia="ru-RU"/>
        </w:rPr>
        <w:t>самоорганизованность</w:t>
      </w:r>
      <w:proofErr w:type="spellEnd"/>
      <w:r w:rsidRPr="00B55227">
        <w:rPr>
          <w:rFonts w:ascii="Arial" w:eastAsia="Times New Roman" w:hAnsi="Arial" w:cs="Arial"/>
          <w:color w:val="2D2D2D"/>
          <w:spacing w:val="2"/>
          <w:sz w:val="21"/>
          <w:szCs w:val="21"/>
          <w:lang w:eastAsia="ru-RU"/>
        </w:rPr>
        <w:t>, эмоциональную устойчивость.</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Абзац исключен с 23 февраля 2015 года - </w:t>
      </w:r>
      <w:hyperlink r:id="rId146" w:history="1">
        <w:r w:rsidRPr="00B55227">
          <w:rPr>
            <w:rFonts w:ascii="Arial" w:eastAsia="Times New Roman" w:hAnsi="Arial" w:cs="Arial"/>
            <w:color w:val="00466E"/>
            <w:spacing w:val="2"/>
            <w:sz w:val="21"/>
            <w:szCs w:val="21"/>
            <w:u w:val="single"/>
            <w:lang w:eastAsia="ru-RU"/>
          </w:rPr>
          <w:t xml:space="preserve">приказ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декабря 2014 года N 1645</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У педагогического работника, реализующего основную образовательную программу, должны быть сформированы основные компетенции, необходимые для обеспечения реализации требований Стандарта и успешного достижения обучающимися планируемых результатов освоения основной образовательной программы, в том числе умения:</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 xml:space="preserve">обеспечивать условия для успешной деятельности, позитивной мотивации, а также </w:t>
      </w:r>
      <w:proofErr w:type="spellStart"/>
      <w:r w:rsidRPr="00B55227">
        <w:rPr>
          <w:rFonts w:ascii="Arial" w:eastAsia="Times New Roman" w:hAnsi="Arial" w:cs="Arial"/>
          <w:color w:val="2D2D2D"/>
          <w:spacing w:val="2"/>
          <w:sz w:val="21"/>
          <w:szCs w:val="21"/>
          <w:lang w:eastAsia="ru-RU"/>
        </w:rPr>
        <w:t>самомотивирования</w:t>
      </w:r>
      <w:proofErr w:type="spellEnd"/>
      <w:r w:rsidRPr="00B55227">
        <w:rPr>
          <w:rFonts w:ascii="Arial" w:eastAsia="Times New Roman" w:hAnsi="Arial" w:cs="Arial"/>
          <w:color w:val="2D2D2D"/>
          <w:spacing w:val="2"/>
          <w:sz w:val="21"/>
          <w:szCs w:val="21"/>
          <w:lang w:eastAsia="ru-RU"/>
        </w:rPr>
        <w:t xml:space="preserve"> обучающихся;</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осуществлять самостоятельный поиск и анализ информации с помощью современных информационно-поисковых технологий;</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 xml:space="preserve">разрабатывать программы учебных предметов, курсов, методические и дидактические материалы, выбирать учебники и учебно-методическую литературу, рекомендовать обучающимся дополнительные источники информации, в том числе </w:t>
      </w:r>
      <w:proofErr w:type="spellStart"/>
      <w:r w:rsidRPr="00B55227">
        <w:rPr>
          <w:rFonts w:ascii="Arial" w:eastAsia="Times New Roman" w:hAnsi="Arial" w:cs="Arial"/>
          <w:color w:val="2D2D2D"/>
          <w:spacing w:val="2"/>
          <w:sz w:val="21"/>
          <w:szCs w:val="21"/>
          <w:lang w:eastAsia="ru-RU"/>
        </w:rPr>
        <w:t>интернет-ресурсы</w:t>
      </w:r>
      <w:proofErr w:type="spellEnd"/>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выявлять и отражать в основной образовательной программе специфику особых образовательных потребностей (включая региональные, национальные и (или) этнокультурные, личностные, в том числе потребности одаренных детей, детей с ограниченными возможностями здоровья и детей-инвалидов);</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организовывать и сопровождать учебно-исследовательскую и проектную деятельность обучающихся, выполнение ими индивидуального проекта;</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 xml:space="preserve">реализовывать педагогическое оценивание деятельности обучающихся в соответствии с требованиями Стандарта, включая: проведение стартовой и промежуточной диагностики, </w:t>
      </w:r>
      <w:proofErr w:type="spellStart"/>
      <w:r w:rsidRPr="00B55227">
        <w:rPr>
          <w:rFonts w:ascii="Arial" w:eastAsia="Times New Roman" w:hAnsi="Arial" w:cs="Arial"/>
          <w:color w:val="2D2D2D"/>
          <w:spacing w:val="2"/>
          <w:sz w:val="21"/>
          <w:szCs w:val="21"/>
          <w:lang w:eastAsia="ru-RU"/>
        </w:rPr>
        <w:t>внутришкольного</w:t>
      </w:r>
      <w:proofErr w:type="spellEnd"/>
      <w:r w:rsidRPr="00B55227">
        <w:rPr>
          <w:rFonts w:ascii="Arial" w:eastAsia="Times New Roman" w:hAnsi="Arial" w:cs="Arial"/>
          <w:color w:val="2D2D2D"/>
          <w:spacing w:val="2"/>
          <w:sz w:val="21"/>
          <w:szCs w:val="21"/>
          <w:lang w:eastAsia="ru-RU"/>
        </w:rPr>
        <w:t xml:space="preserve"> мониторинга, осуществление комплексной оценки способности обучающихся решать учебно-практические и учебно-познавательные задачи; использование </w:t>
      </w:r>
      <w:r w:rsidRPr="00B55227">
        <w:rPr>
          <w:rFonts w:ascii="Arial" w:eastAsia="Times New Roman" w:hAnsi="Arial" w:cs="Arial"/>
          <w:color w:val="2D2D2D"/>
          <w:spacing w:val="2"/>
          <w:sz w:val="21"/>
          <w:szCs w:val="21"/>
          <w:lang w:eastAsia="ru-RU"/>
        </w:rPr>
        <w:lastRenderedPageBreak/>
        <w:t xml:space="preserve">стандартизированных и </w:t>
      </w:r>
      <w:proofErr w:type="spellStart"/>
      <w:r w:rsidRPr="00B55227">
        <w:rPr>
          <w:rFonts w:ascii="Arial" w:eastAsia="Times New Roman" w:hAnsi="Arial" w:cs="Arial"/>
          <w:color w:val="2D2D2D"/>
          <w:spacing w:val="2"/>
          <w:sz w:val="21"/>
          <w:szCs w:val="21"/>
          <w:lang w:eastAsia="ru-RU"/>
        </w:rPr>
        <w:t>нестандартизированных</w:t>
      </w:r>
      <w:proofErr w:type="spellEnd"/>
      <w:r w:rsidRPr="00B55227">
        <w:rPr>
          <w:rFonts w:ascii="Arial" w:eastAsia="Times New Roman" w:hAnsi="Arial" w:cs="Arial"/>
          <w:color w:val="2D2D2D"/>
          <w:spacing w:val="2"/>
          <w:sz w:val="21"/>
          <w:szCs w:val="21"/>
          <w:lang w:eastAsia="ru-RU"/>
        </w:rPr>
        <w:t xml:space="preserve"> работ; проведение интерпретации результатов достижений обучающихся;</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использовать возможности ИКТ, работать с текстовыми редакторами, электронными таблицами, электронной почтой и браузерами, мультимедийным оборудованием.</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Непрерывность профессионального развития работников организации, осуществляющей образовательную деятельность, реализующей основную образовательную программу среднего общего образования, должна обеспечиваться освоением ими дополнительных профессиональных программ по профилю педагогической деятельности не реже чем один раз в три года.</w:t>
      </w:r>
      <w:r w:rsidRPr="00B55227">
        <w:rPr>
          <w:rFonts w:ascii="Arial" w:eastAsia="Times New Roman" w:hAnsi="Arial" w:cs="Arial"/>
          <w:color w:val="2D2D2D"/>
          <w:spacing w:val="2"/>
          <w:sz w:val="21"/>
          <w:szCs w:val="21"/>
          <w:lang w:eastAsia="ru-RU"/>
        </w:rPr>
        <w:br/>
        <w:t>(Абзац в редакции, введенной в действие с 23 февраля 2015 года </w:t>
      </w:r>
      <w:hyperlink r:id="rId147"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декабря 2014 года N 1645</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В организации, осуществляющей образовательную деятельность, реализующем основную образовательную программу, должны быть созданы условия для:</w:t>
      </w:r>
      <w:r w:rsidRPr="00B55227">
        <w:rPr>
          <w:rFonts w:ascii="Arial" w:eastAsia="Times New Roman" w:hAnsi="Arial" w:cs="Arial"/>
          <w:color w:val="2D2D2D"/>
          <w:spacing w:val="2"/>
          <w:sz w:val="21"/>
          <w:szCs w:val="21"/>
          <w:lang w:eastAsia="ru-RU"/>
        </w:rPr>
        <w:br/>
        <w:t>(Абзац в редакции, введенной в действие с 23 февраля 2015 года </w:t>
      </w:r>
      <w:hyperlink r:id="rId148"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декабря 2014 года N 1645</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реализации электронного обучения, применения дистанционных образовательных технологий, а также сетевого взаимодействия с организациями, осуществляющими образовательную деятельность, обеспечивающими возможность восполнения недостающих кадровых ресурсов;</w:t>
      </w:r>
      <w:r w:rsidRPr="00B55227">
        <w:rPr>
          <w:rFonts w:ascii="Arial" w:eastAsia="Times New Roman" w:hAnsi="Arial" w:cs="Arial"/>
          <w:color w:val="2D2D2D"/>
          <w:spacing w:val="2"/>
          <w:sz w:val="21"/>
          <w:szCs w:val="21"/>
          <w:lang w:eastAsia="ru-RU"/>
        </w:rPr>
        <w:br/>
        <w:t>(Абзац в редакции, введенной в действие с 23 февраля 2015 года </w:t>
      </w:r>
      <w:hyperlink r:id="rId149"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декабря 2014 года N 1645</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оказания постоянной научно-теоретической, методической и информационной поддержки педагогических работников по вопросам реализации основной образовательной программы, использования инновационного опыта других организаций, осуществляющих образовательную деятельность;</w:t>
      </w:r>
      <w:r w:rsidRPr="00B55227">
        <w:rPr>
          <w:rFonts w:ascii="Arial" w:eastAsia="Times New Roman" w:hAnsi="Arial" w:cs="Arial"/>
          <w:color w:val="2D2D2D"/>
          <w:spacing w:val="2"/>
          <w:sz w:val="21"/>
          <w:szCs w:val="21"/>
          <w:lang w:eastAsia="ru-RU"/>
        </w:rPr>
        <w:br/>
        <w:t>(Абзац в редакции, введенной в действие с 23 февраля 2015 года </w:t>
      </w:r>
      <w:hyperlink r:id="rId150"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декабря 2014 года N 1645</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стимулирования непрерывного повышения уровня квалификации педагогических работников, их методологической культуры, личностного профессионального роста, использования ими современных педагогических технологий;</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повышения эффективности и качества педагогического труда;</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выявления, развития и использования потенциальных возможностей педагогических работников;</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осуществления мониторинга результатов педагогического труда;</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выявления, развития и использования потенциальных возможностей педагогических работников;</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lastRenderedPageBreak/>
        <w:br/>
        <w:t>осуществления мониторинга результатов педагогического труда.</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Организация, осуществляющая образовательную деятельность и реализующая адаптированную основную образовательную программу, должна быть укомплектована педагогическими работниками, владеющими специальными педагогическими подходами и методами обучения и воспитания обучающихся с ограниченными возможностями здоровья.</w:t>
      </w:r>
      <w:r w:rsidRPr="00B55227">
        <w:rPr>
          <w:rFonts w:ascii="Arial" w:eastAsia="Times New Roman" w:hAnsi="Arial" w:cs="Arial"/>
          <w:color w:val="2D2D2D"/>
          <w:spacing w:val="2"/>
          <w:sz w:val="21"/>
          <w:szCs w:val="21"/>
          <w:lang w:eastAsia="ru-RU"/>
        </w:rPr>
        <w:br/>
        <w:t>(Абзац дополнительно включен с 23 февраля 2016 года </w:t>
      </w:r>
      <w:hyperlink r:id="rId151"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31 декабря 2015 года N 1578</w:t>
        </w:r>
      </w:hyperlink>
      <w:r w:rsidRPr="00B55227">
        <w:rPr>
          <w:rFonts w:ascii="Arial" w:eastAsia="Times New Roman" w:hAnsi="Arial" w:cs="Arial"/>
          <w:color w:val="2D2D2D"/>
          <w:spacing w:val="2"/>
          <w:sz w:val="21"/>
          <w:szCs w:val="21"/>
          <w:lang w:eastAsia="ru-RU"/>
        </w:rPr>
        <w:t>)</w:t>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23. Финансовые условия реализации основной образовательной программы должны:</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обеспечивать государственные гарантии прав граждан на получение бесплатного общедоступного среднего общего образования;</w:t>
      </w:r>
      <w:r w:rsidRPr="00B55227">
        <w:rPr>
          <w:rFonts w:ascii="Arial" w:eastAsia="Times New Roman" w:hAnsi="Arial" w:cs="Arial"/>
          <w:color w:val="2D2D2D"/>
          <w:spacing w:val="2"/>
          <w:sz w:val="21"/>
          <w:szCs w:val="21"/>
          <w:lang w:eastAsia="ru-RU"/>
        </w:rPr>
        <w:br/>
        <w:t>(Абзац в редакции, введенной в действие с 23 февраля 2015 года </w:t>
      </w:r>
      <w:hyperlink r:id="rId152"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декабря 2014 года N 1645</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обеспечивать организации, осуществляющей образовательную деятельность, возможность исполнения требований Стандарта;</w:t>
      </w:r>
      <w:r w:rsidRPr="00B55227">
        <w:rPr>
          <w:rFonts w:ascii="Arial" w:eastAsia="Times New Roman" w:hAnsi="Arial" w:cs="Arial"/>
          <w:color w:val="2D2D2D"/>
          <w:spacing w:val="2"/>
          <w:sz w:val="21"/>
          <w:szCs w:val="21"/>
          <w:lang w:eastAsia="ru-RU"/>
        </w:rPr>
        <w:br/>
        <w:t>(Абзац в редакции, введенной в действие с 23 февраля 2015 года </w:t>
      </w:r>
      <w:hyperlink r:id="rId153"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декабря 2014 года N 1645</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обеспечивать реализацию обязательной части основной образовательной программы и части, формируемой участниками образовательных отношений, включая выполнение индивидуальных проектов и внеурочную деятельность;</w:t>
      </w:r>
      <w:r w:rsidRPr="00B55227">
        <w:rPr>
          <w:rFonts w:ascii="Arial" w:eastAsia="Times New Roman" w:hAnsi="Arial" w:cs="Arial"/>
          <w:color w:val="2D2D2D"/>
          <w:spacing w:val="2"/>
          <w:sz w:val="21"/>
          <w:szCs w:val="21"/>
          <w:lang w:eastAsia="ru-RU"/>
        </w:rPr>
        <w:br/>
        <w:t>(Абзац в редакции, введенной в действие с 23 февраля 2015 года </w:t>
      </w:r>
      <w:hyperlink r:id="rId154"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декабря 2014 года N 1645</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отражать структуру и объем расходов, необходимых для реализации основной образовательной программы, а также механизм их формирования.</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Нормативы, определяемые органами государственной власти субъектов Российской Федерации в соответствии с </w:t>
      </w:r>
      <w:hyperlink r:id="rId155" w:history="1">
        <w:r w:rsidRPr="00B55227">
          <w:rPr>
            <w:rFonts w:ascii="Arial" w:eastAsia="Times New Roman" w:hAnsi="Arial" w:cs="Arial"/>
            <w:color w:val="00466E"/>
            <w:spacing w:val="2"/>
            <w:sz w:val="21"/>
            <w:szCs w:val="21"/>
            <w:u w:val="single"/>
            <w:lang w:eastAsia="ru-RU"/>
          </w:rPr>
          <w:t>пунктом 3 части 1 статьи 8 Федерального закона от 29 декабря 2012 года N 273-ФЗ "Об образовании в Российской Федерации"</w:t>
        </w:r>
      </w:hyperlink>
      <w:r w:rsidRPr="00B55227">
        <w:rPr>
          <w:rFonts w:ascii="Arial" w:eastAsia="Times New Roman" w:hAnsi="Arial" w:cs="Arial"/>
          <w:color w:val="2D2D2D"/>
          <w:spacing w:val="2"/>
          <w:sz w:val="21"/>
          <w:szCs w:val="21"/>
          <w:lang w:eastAsia="ru-RU"/>
        </w:rPr>
        <w:t>, нормативные затраты на оказание государственной или муниципальной услуги в сфере образования определяются по каждому виду и направленности (профилю) образовательных программ с учетом форм обучения,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названным Федеральным законом особенностей организации и осуществления образовательной деятельности (для различных категорий обучающихся) в расчете на одного обучающегося.</w:t>
      </w:r>
      <w:r w:rsidRPr="00B55227">
        <w:rPr>
          <w:rFonts w:ascii="Arial" w:eastAsia="Times New Roman" w:hAnsi="Arial" w:cs="Arial"/>
          <w:noProof/>
          <w:color w:val="2D2D2D"/>
          <w:spacing w:val="2"/>
          <w:sz w:val="21"/>
          <w:szCs w:val="21"/>
          <w:lang w:eastAsia="ru-RU"/>
        </w:rPr>
        <mc:AlternateContent>
          <mc:Choice Requires="wps">
            <w:drawing>
              <wp:inline distT="0" distB="0" distL="0" distR="0" wp14:anchorId="1851E869" wp14:editId="1C294193">
                <wp:extent cx="104775" cy="219075"/>
                <wp:effectExtent l="0" t="0" r="0" b="0"/>
                <wp:docPr id="13" name="AutoShape 11" descr="Об утверждении федерального государственного образовательного стандарта среднего общего образования (с изменениями на 29 июня 2017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8C6F323" id="AutoShape 11" o:spid="_x0000_s1026" alt="Об утверждении федерального государственного образовательного стандарта среднего общего образования (с изменениями на 29 июня 2017 года)"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" filled="f" stroked="f">
                <o:lock v:ext="edit" aspectratio="t"/>
                <w10:anchorlock/>
              </v:rect>
            </w:pict>
          </mc:Fallback>
        </mc:AlternateContent>
      </w:r>
      <w:r w:rsidRPr="00B55227">
        <w:rPr>
          <w:rFonts w:ascii="Arial" w:eastAsia="Times New Roman" w:hAnsi="Arial" w:cs="Arial"/>
          <w:color w:val="2D2D2D"/>
          <w:spacing w:val="2"/>
          <w:sz w:val="21"/>
          <w:szCs w:val="21"/>
          <w:lang w:eastAsia="ru-RU"/>
        </w:rPr>
        <w:br/>
        <w:t>(Абзац в редакции, введенной в действие с 23 февраля 2015 года </w:t>
      </w:r>
      <w:hyperlink r:id="rId156"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декабря 2014 года N 1645</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t>_______________ </w:t>
      </w:r>
      <w:r w:rsidRPr="00B55227">
        <w:rPr>
          <w:rFonts w:ascii="Arial" w:eastAsia="Times New Roman" w:hAnsi="Arial" w:cs="Arial"/>
          <w:color w:val="2D2D2D"/>
          <w:spacing w:val="2"/>
          <w:sz w:val="21"/>
          <w:szCs w:val="21"/>
          <w:lang w:eastAsia="ru-RU"/>
        </w:rPr>
        <w:br/>
      </w:r>
      <w:r w:rsidRPr="00B55227">
        <w:rPr>
          <w:rFonts w:ascii="Arial" w:eastAsia="Times New Roman" w:hAnsi="Arial" w:cs="Arial"/>
          <w:noProof/>
          <w:color w:val="2D2D2D"/>
          <w:spacing w:val="2"/>
          <w:sz w:val="21"/>
          <w:szCs w:val="21"/>
          <w:lang w:eastAsia="ru-RU"/>
        </w:rPr>
        <w:lastRenderedPageBreak/>
        <mc:AlternateContent>
          <mc:Choice Requires="wps">
            <w:drawing>
              <wp:inline distT="0" distB="0" distL="0" distR="0" wp14:anchorId="194DD06D" wp14:editId="5AC5D610">
                <wp:extent cx="104775" cy="219075"/>
                <wp:effectExtent l="0" t="0" r="0" b="0"/>
                <wp:docPr id="12" name="AutoShape 12" descr="Об утверждении федерального государственного образовательного стандарта среднего общего образования (с изменениями на 29 июня 2017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D7CD285" id="AutoShape 12" o:spid="_x0000_s1026" alt="Об утверждении федерального государственного образовательного стандарта среднего общего образования (с изменениями на 29 июня 2017 года)"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" filled="f" stroked="f">
                <o:lock v:ext="edit" aspectratio="t"/>
                <w10:anchorlock/>
              </v:rect>
            </w:pict>
          </mc:Fallback>
        </mc:AlternateContent>
      </w:r>
      <w:r w:rsidRPr="00B55227">
        <w:rPr>
          <w:rFonts w:ascii="Arial" w:eastAsia="Times New Roman" w:hAnsi="Arial" w:cs="Arial"/>
          <w:color w:val="2D2D2D"/>
          <w:spacing w:val="2"/>
          <w:sz w:val="21"/>
          <w:szCs w:val="21"/>
          <w:lang w:eastAsia="ru-RU"/>
        </w:rPr>
        <w:t> С учетом положений </w:t>
      </w:r>
      <w:hyperlink r:id="rId157" w:history="1">
        <w:r w:rsidRPr="00B55227">
          <w:rPr>
            <w:rFonts w:ascii="Arial" w:eastAsia="Times New Roman" w:hAnsi="Arial" w:cs="Arial"/>
            <w:color w:val="00466E"/>
            <w:spacing w:val="2"/>
            <w:sz w:val="21"/>
            <w:szCs w:val="21"/>
            <w:u w:val="single"/>
            <w:lang w:eastAsia="ru-RU"/>
          </w:rPr>
          <w:t>части 2 статьи 99 Федерального закона от 29 декабря 2012 года N 273-ФЗ "Об образовании в Российской Федерации"</w:t>
        </w:r>
      </w:hyperlink>
      <w:r w:rsidRPr="00B55227">
        <w:rPr>
          <w:rFonts w:ascii="Arial" w:eastAsia="Times New Roman" w:hAnsi="Arial" w:cs="Arial"/>
          <w:color w:val="2D2D2D"/>
          <w:spacing w:val="2"/>
          <w:sz w:val="21"/>
          <w:szCs w:val="21"/>
          <w:lang w:eastAsia="ru-RU"/>
        </w:rPr>
        <w:t> (Собрание законодательства Российской Федерации, 2012, N 53, ст.7598; 2013, N 19, ст.2326; N 23, ст.2878; N 27, ст.3462; N 30, ст.4036; N 48, ст.6165; 2014, N 6, ст.562, ст.566; N 19, ст.2289; N 22, ст.2769; N 23, ст.2933; N 26, ст.3388; N 30, ст.4257, ст.4263).</w:t>
      </w:r>
      <w:r w:rsidRPr="00B55227">
        <w:rPr>
          <w:rFonts w:ascii="Arial" w:eastAsia="Times New Roman" w:hAnsi="Arial" w:cs="Arial"/>
          <w:color w:val="2D2D2D"/>
          <w:spacing w:val="2"/>
          <w:sz w:val="21"/>
          <w:szCs w:val="21"/>
          <w:lang w:eastAsia="ru-RU"/>
        </w:rPr>
        <w:br/>
        <w:t>(Сноска дополнительно включена с 23 февраля 2015 года </w:t>
      </w:r>
      <w:hyperlink r:id="rId158"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декабря 2014 года N 1645</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Абзац исключен с 23 февраля 2015 года - </w:t>
      </w:r>
      <w:hyperlink r:id="rId159" w:history="1">
        <w:r w:rsidRPr="00B55227">
          <w:rPr>
            <w:rFonts w:ascii="Arial" w:eastAsia="Times New Roman" w:hAnsi="Arial" w:cs="Arial"/>
            <w:color w:val="00466E"/>
            <w:spacing w:val="2"/>
            <w:sz w:val="21"/>
            <w:szCs w:val="21"/>
            <w:u w:val="single"/>
            <w:lang w:eastAsia="ru-RU"/>
          </w:rPr>
          <w:t xml:space="preserve">приказ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декабря 2014 года N 1645</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Абзац исключен с 23 февраля 2015 года - </w:t>
      </w:r>
      <w:hyperlink r:id="rId160" w:history="1">
        <w:r w:rsidRPr="00B55227">
          <w:rPr>
            <w:rFonts w:ascii="Arial" w:eastAsia="Times New Roman" w:hAnsi="Arial" w:cs="Arial"/>
            <w:color w:val="00466E"/>
            <w:spacing w:val="2"/>
            <w:sz w:val="21"/>
            <w:szCs w:val="21"/>
            <w:u w:val="single"/>
            <w:lang w:eastAsia="ru-RU"/>
          </w:rPr>
          <w:t xml:space="preserve">приказ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декабря 2014 года N 1645</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Абзац исключен с 23 февраля 2015 года - </w:t>
      </w:r>
      <w:hyperlink r:id="rId161" w:history="1">
        <w:r w:rsidRPr="00B55227">
          <w:rPr>
            <w:rFonts w:ascii="Arial" w:eastAsia="Times New Roman" w:hAnsi="Arial" w:cs="Arial"/>
            <w:color w:val="00466E"/>
            <w:spacing w:val="2"/>
            <w:sz w:val="21"/>
            <w:szCs w:val="21"/>
            <w:u w:val="single"/>
            <w:lang w:eastAsia="ru-RU"/>
          </w:rPr>
          <w:t xml:space="preserve">приказ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декабря 2014 года N 1645</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Абзац исключен с 23 февраля 2015 года - </w:t>
      </w:r>
      <w:hyperlink r:id="rId162" w:history="1">
        <w:r w:rsidRPr="00B55227">
          <w:rPr>
            <w:rFonts w:ascii="Arial" w:eastAsia="Times New Roman" w:hAnsi="Arial" w:cs="Arial"/>
            <w:color w:val="00466E"/>
            <w:spacing w:val="2"/>
            <w:sz w:val="21"/>
            <w:szCs w:val="21"/>
            <w:u w:val="single"/>
            <w:lang w:eastAsia="ru-RU"/>
          </w:rPr>
          <w:t xml:space="preserve">приказ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декабря 2014 года N 1645</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t>_______________</w:t>
      </w:r>
      <w:r w:rsidRPr="00B55227">
        <w:rPr>
          <w:rFonts w:ascii="Arial" w:eastAsia="Times New Roman" w:hAnsi="Arial" w:cs="Arial"/>
          <w:color w:val="2D2D2D"/>
          <w:spacing w:val="2"/>
          <w:sz w:val="21"/>
          <w:szCs w:val="21"/>
          <w:lang w:eastAsia="ru-RU"/>
        </w:rPr>
        <w:br/>
      </w:r>
      <w:r w:rsidRPr="00B55227">
        <w:rPr>
          <w:rFonts w:ascii="Arial" w:eastAsia="Times New Roman" w:hAnsi="Arial" w:cs="Arial"/>
          <w:noProof/>
          <w:color w:val="2D2D2D"/>
          <w:spacing w:val="2"/>
          <w:sz w:val="21"/>
          <w:szCs w:val="21"/>
          <w:lang w:eastAsia="ru-RU"/>
        </w:rPr>
        <mc:AlternateContent>
          <mc:Choice Requires="wps">
            <w:drawing>
              <wp:inline distT="0" distB="0" distL="0" distR="0" wp14:anchorId="594195A0" wp14:editId="5F940CEB">
                <wp:extent cx="95250" cy="219075"/>
                <wp:effectExtent l="0" t="0" r="0" b="0"/>
                <wp:docPr id="11" name="AutoShape 13" descr="Об утверждении федерального государственного образовательного стандарта среднего общего образования (с изменениями на 29 июня 2017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254B518" id="AutoShape 13" o:spid="_x0000_s1026" alt="Об утверждении федерального государственного образовательного стандарта среднего общего образования (с изменениями на 29 июня 2017 года)" style="width: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" filled="f" stroked="f">
                <o:lock v:ext="edit" aspectratio="t"/>
                <w10:anchorlock/>
              </v:rect>
            </w:pict>
          </mc:Fallback>
        </mc:AlternateContent>
      </w:r>
      <w:r w:rsidRPr="00B55227">
        <w:rPr>
          <w:rFonts w:ascii="Arial" w:eastAsia="Times New Roman" w:hAnsi="Arial" w:cs="Arial"/>
          <w:color w:val="2D2D2D"/>
          <w:spacing w:val="2"/>
          <w:sz w:val="21"/>
          <w:szCs w:val="21"/>
          <w:lang w:eastAsia="ru-RU"/>
        </w:rPr>
        <w:t>Сноска исключена с 23 февраля 2015 года - </w:t>
      </w:r>
      <w:hyperlink r:id="rId163" w:history="1">
        <w:r w:rsidRPr="00B55227">
          <w:rPr>
            <w:rFonts w:ascii="Arial" w:eastAsia="Times New Roman" w:hAnsi="Arial" w:cs="Arial"/>
            <w:color w:val="00466E"/>
            <w:spacing w:val="2"/>
            <w:sz w:val="21"/>
            <w:szCs w:val="21"/>
            <w:u w:val="single"/>
            <w:lang w:eastAsia="ru-RU"/>
          </w:rPr>
          <w:t xml:space="preserve">приказ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декабря 2014 года N 1645</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Абзац исключен с 23 февраля 2015 года - </w:t>
      </w:r>
      <w:hyperlink r:id="rId164" w:history="1">
        <w:r w:rsidRPr="00B55227">
          <w:rPr>
            <w:rFonts w:ascii="Arial" w:eastAsia="Times New Roman" w:hAnsi="Arial" w:cs="Arial"/>
            <w:color w:val="00466E"/>
            <w:spacing w:val="2"/>
            <w:sz w:val="21"/>
            <w:szCs w:val="21"/>
            <w:u w:val="single"/>
            <w:lang w:eastAsia="ru-RU"/>
          </w:rPr>
          <w:t xml:space="preserve">приказ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декабря 2014 года N 1645</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t>_______________</w:t>
      </w:r>
      <w:r w:rsidRPr="00B55227">
        <w:rPr>
          <w:rFonts w:ascii="Arial" w:eastAsia="Times New Roman" w:hAnsi="Arial" w:cs="Arial"/>
          <w:color w:val="2D2D2D"/>
          <w:spacing w:val="2"/>
          <w:sz w:val="21"/>
          <w:szCs w:val="21"/>
          <w:lang w:eastAsia="ru-RU"/>
        </w:rPr>
        <w:br/>
      </w:r>
      <w:r w:rsidRPr="00B55227">
        <w:rPr>
          <w:rFonts w:ascii="Arial" w:eastAsia="Times New Roman" w:hAnsi="Arial" w:cs="Arial"/>
          <w:noProof/>
          <w:color w:val="2D2D2D"/>
          <w:spacing w:val="2"/>
          <w:sz w:val="21"/>
          <w:szCs w:val="21"/>
          <w:lang w:eastAsia="ru-RU"/>
        </w:rPr>
        <mc:AlternateContent>
          <mc:Choice Requires="wps">
            <w:drawing>
              <wp:inline distT="0" distB="0" distL="0" distR="0" wp14:anchorId="44160586" wp14:editId="6ACB9ED4">
                <wp:extent cx="95250" cy="219075"/>
                <wp:effectExtent l="0" t="0" r="0" b="0"/>
                <wp:docPr id="10" name="AutoShape 14" descr="Об утверждении федерального государственного образовательного стандарта среднего общего образования (с изменениями на 29 июня 2017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6A3A09C" id="AutoShape 14" o:spid="_x0000_s1026" alt="Об утверждении федерального государственного образовательного стандарта среднего общего образования (с изменениями на 29 июня 2017 года)" style="width: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" filled="f" stroked="f">
                <o:lock v:ext="edit" aspectratio="t"/>
                <w10:anchorlock/>
              </v:rect>
            </w:pict>
          </mc:Fallback>
        </mc:AlternateContent>
      </w:r>
      <w:r w:rsidRPr="00B55227">
        <w:rPr>
          <w:rFonts w:ascii="Arial" w:eastAsia="Times New Roman" w:hAnsi="Arial" w:cs="Arial"/>
          <w:color w:val="2D2D2D"/>
          <w:spacing w:val="2"/>
          <w:sz w:val="21"/>
          <w:szCs w:val="21"/>
          <w:lang w:eastAsia="ru-RU"/>
        </w:rPr>
        <w:t>Сноска исключена с 23 февраля 2015 года - </w:t>
      </w:r>
      <w:hyperlink r:id="rId165" w:history="1">
        <w:r w:rsidRPr="00B55227">
          <w:rPr>
            <w:rFonts w:ascii="Arial" w:eastAsia="Times New Roman" w:hAnsi="Arial" w:cs="Arial"/>
            <w:color w:val="00466E"/>
            <w:spacing w:val="2"/>
            <w:sz w:val="21"/>
            <w:szCs w:val="21"/>
            <w:u w:val="single"/>
            <w:lang w:eastAsia="ru-RU"/>
          </w:rPr>
          <w:t xml:space="preserve">приказ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декабря 2014 года N 1645</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Абзац исключен с 23 февраля 2015 года - </w:t>
      </w:r>
      <w:hyperlink r:id="rId166" w:history="1">
        <w:r w:rsidRPr="00B55227">
          <w:rPr>
            <w:rFonts w:ascii="Arial" w:eastAsia="Times New Roman" w:hAnsi="Arial" w:cs="Arial"/>
            <w:color w:val="00466E"/>
            <w:spacing w:val="2"/>
            <w:sz w:val="21"/>
            <w:szCs w:val="21"/>
            <w:u w:val="single"/>
            <w:lang w:eastAsia="ru-RU"/>
          </w:rPr>
          <w:t xml:space="preserve">приказ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декабря 2014 года N 1645</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Абзац исключен с 23 февраля 2015 года - </w:t>
      </w:r>
      <w:hyperlink r:id="rId167" w:history="1">
        <w:r w:rsidRPr="00B55227">
          <w:rPr>
            <w:rFonts w:ascii="Arial" w:eastAsia="Times New Roman" w:hAnsi="Arial" w:cs="Arial"/>
            <w:color w:val="00466E"/>
            <w:spacing w:val="2"/>
            <w:sz w:val="21"/>
            <w:szCs w:val="21"/>
            <w:u w:val="single"/>
            <w:lang w:eastAsia="ru-RU"/>
          </w:rPr>
          <w:t xml:space="preserve">приказ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декабря 2014 года N 1645</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t>_______________</w:t>
      </w:r>
      <w:r w:rsidRPr="00B55227">
        <w:rPr>
          <w:rFonts w:ascii="Arial" w:eastAsia="Times New Roman" w:hAnsi="Arial" w:cs="Arial"/>
          <w:color w:val="2D2D2D"/>
          <w:spacing w:val="2"/>
          <w:sz w:val="21"/>
          <w:szCs w:val="21"/>
          <w:lang w:eastAsia="ru-RU"/>
        </w:rPr>
        <w:br/>
      </w:r>
      <w:r w:rsidRPr="00B55227">
        <w:rPr>
          <w:rFonts w:ascii="Arial" w:eastAsia="Times New Roman" w:hAnsi="Arial" w:cs="Arial"/>
          <w:noProof/>
          <w:color w:val="2D2D2D"/>
          <w:spacing w:val="2"/>
          <w:sz w:val="21"/>
          <w:szCs w:val="21"/>
          <w:lang w:eastAsia="ru-RU"/>
        </w:rPr>
        <mc:AlternateContent>
          <mc:Choice Requires="wps">
            <w:drawing>
              <wp:inline distT="0" distB="0" distL="0" distR="0" wp14:anchorId="1BDEBCD3" wp14:editId="6D4D9F15">
                <wp:extent cx="142875" cy="219075"/>
                <wp:effectExtent l="0" t="0" r="0" b="0"/>
                <wp:docPr id="9" name="AutoShape 15" descr="Об утверждении федерального государственного образовательного стандарта среднего общего образования (с изменениями на 29 июня 2017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17C0741" id="AutoShape 15" o:spid="_x0000_s1026" alt="Об утверждении федерального государственного образовательного стандарта среднего общего образования (с изменениями на 29 июня 2017 года)" style="width:11.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" filled="f" stroked="f">
                <o:lock v:ext="edit" aspectratio="t"/>
                <w10:anchorlock/>
              </v:rect>
            </w:pict>
          </mc:Fallback>
        </mc:AlternateContent>
      </w:r>
      <w:r w:rsidRPr="00B55227">
        <w:rPr>
          <w:rFonts w:ascii="Arial" w:eastAsia="Times New Roman" w:hAnsi="Arial" w:cs="Arial"/>
          <w:color w:val="2D2D2D"/>
          <w:spacing w:val="2"/>
          <w:sz w:val="21"/>
          <w:szCs w:val="21"/>
          <w:lang w:eastAsia="ru-RU"/>
        </w:rPr>
        <w:t>Сноска исключена с 23 февраля 2015 года - </w:t>
      </w:r>
      <w:hyperlink r:id="rId168" w:history="1">
        <w:r w:rsidRPr="00B55227">
          <w:rPr>
            <w:rFonts w:ascii="Arial" w:eastAsia="Times New Roman" w:hAnsi="Arial" w:cs="Arial"/>
            <w:color w:val="00466E"/>
            <w:spacing w:val="2"/>
            <w:sz w:val="21"/>
            <w:szCs w:val="21"/>
            <w:u w:val="single"/>
            <w:lang w:eastAsia="ru-RU"/>
          </w:rPr>
          <w:t xml:space="preserve">приказ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декабря 2014 года N 1645</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Абзац исключен с 23 февраля 2015 года - </w:t>
      </w:r>
      <w:hyperlink r:id="rId169" w:history="1">
        <w:r w:rsidRPr="00B55227">
          <w:rPr>
            <w:rFonts w:ascii="Arial" w:eastAsia="Times New Roman" w:hAnsi="Arial" w:cs="Arial"/>
            <w:color w:val="00466E"/>
            <w:spacing w:val="2"/>
            <w:sz w:val="21"/>
            <w:szCs w:val="21"/>
            <w:u w:val="single"/>
            <w:lang w:eastAsia="ru-RU"/>
          </w:rPr>
          <w:t xml:space="preserve">приказ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декабря 2014 года N 1645</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t>_______________</w:t>
      </w:r>
      <w:r w:rsidRPr="00B55227">
        <w:rPr>
          <w:rFonts w:ascii="Arial" w:eastAsia="Times New Roman" w:hAnsi="Arial" w:cs="Arial"/>
          <w:color w:val="2D2D2D"/>
          <w:spacing w:val="2"/>
          <w:sz w:val="21"/>
          <w:szCs w:val="21"/>
          <w:lang w:eastAsia="ru-RU"/>
        </w:rPr>
        <w:br/>
      </w:r>
      <w:r w:rsidRPr="00B55227">
        <w:rPr>
          <w:rFonts w:ascii="Arial" w:eastAsia="Times New Roman" w:hAnsi="Arial" w:cs="Arial"/>
          <w:noProof/>
          <w:color w:val="2D2D2D"/>
          <w:spacing w:val="2"/>
          <w:sz w:val="21"/>
          <w:szCs w:val="21"/>
          <w:lang w:eastAsia="ru-RU"/>
        </w:rPr>
        <w:lastRenderedPageBreak/>
        <mc:AlternateContent>
          <mc:Choice Requires="wps">
            <w:drawing>
              <wp:inline distT="0" distB="0" distL="0" distR="0" wp14:anchorId="4AFEA7A5" wp14:editId="18EF2AC6">
                <wp:extent cx="133350" cy="219075"/>
                <wp:effectExtent l="0" t="0" r="0" b="0"/>
                <wp:docPr id="8" name="AutoShape 16" descr="Об утверждении федерального государственного образовательного стандарта среднего общего образования (с изменениями на 29 июня 2017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FBA7224" id="AutoShape 16" o:spid="_x0000_s1026" alt="Об утверждении федерального государственного образовательного стандарта среднего общего образования (с изменениями на 29 июня 2017 года)" style="width:10.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" filled="f" stroked="f">
                <o:lock v:ext="edit" aspectratio="t"/>
                <w10:anchorlock/>
              </v:rect>
            </w:pict>
          </mc:Fallback>
        </mc:AlternateContent>
      </w:r>
      <w:r w:rsidRPr="00B55227">
        <w:rPr>
          <w:rFonts w:ascii="Arial" w:eastAsia="Times New Roman" w:hAnsi="Arial" w:cs="Arial"/>
          <w:color w:val="2D2D2D"/>
          <w:spacing w:val="2"/>
          <w:sz w:val="21"/>
          <w:szCs w:val="21"/>
          <w:lang w:eastAsia="ru-RU"/>
        </w:rPr>
        <w:t>Сноска исключена с 23 февраля 2015 года - </w:t>
      </w:r>
      <w:hyperlink r:id="rId170" w:history="1">
        <w:r w:rsidRPr="00B55227">
          <w:rPr>
            <w:rFonts w:ascii="Arial" w:eastAsia="Times New Roman" w:hAnsi="Arial" w:cs="Arial"/>
            <w:color w:val="00466E"/>
            <w:spacing w:val="2"/>
            <w:sz w:val="21"/>
            <w:szCs w:val="21"/>
            <w:u w:val="single"/>
            <w:lang w:eastAsia="ru-RU"/>
          </w:rPr>
          <w:t xml:space="preserve">приказ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декабря 2014 года N 1645</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Абзац исключен с 23 февраля 2015 года - </w:t>
      </w:r>
      <w:hyperlink r:id="rId171" w:history="1">
        <w:r w:rsidRPr="00B55227">
          <w:rPr>
            <w:rFonts w:ascii="Arial" w:eastAsia="Times New Roman" w:hAnsi="Arial" w:cs="Arial"/>
            <w:color w:val="00466E"/>
            <w:spacing w:val="2"/>
            <w:sz w:val="21"/>
            <w:szCs w:val="21"/>
            <w:u w:val="single"/>
            <w:lang w:eastAsia="ru-RU"/>
          </w:rPr>
          <w:t xml:space="preserve">приказ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декабря 2014 года N 1645</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t>_______________</w:t>
      </w:r>
      <w:r w:rsidRPr="00B55227">
        <w:rPr>
          <w:rFonts w:ascii="Arial" w:eastAsia="Times New Roman" w:hAnsi="Arial" w:cs="Arial"/>
          <w:color w:val="2D2D2D"/>
          <w:spacing w:val="2"/>
          <w:sz w:val="21"/>
          <w:szCs w:val="21"/>
          <w:lang w:eastAsia="ru-RU"/>
        </w:rPr>
        <w:br/>
      </w:r>
      <w:r w:rsidRPr="00B55227">
        <w:rPr>
          <w:rFonts w:ascii="Arial" w:eastAsia="Times New Roman" w:hAnsi="Arial" w:cs="Arial"/>
          <w:noProof/>
          <w:color w:val="2D2D2D"/>
          <w:spacing w:val="2"/>
          <w:sz w:val="21"/>
          <w:szCs w:val="21"/>
          <w:lang w:eastAsia="ru-RU"/>
        </w:rPr>
        <mc:AlternateContent>
          <mc:Choice Requires="wps">
            <w:drawing>
              <wp:inline distT="0" distB="0" distL="0" distR="0" wp14:anchorId="2672393D" wp14:editId="2E500A86">
                <wp:extent cx="142875" cy="219075"/>
                <wp:effectExtent l="0" t="0" r="0" b="0"/>
                <wp:docPr id="7" name="AutoShape 17" descr="Об утверждении федерального государственного образовательного стандарта среднего общего образования (с изменениями на 29 июня 2017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687866B" id="AutoShape 17" o:spid="_x0000_s1026" alt="Об утверждении федерального государственного образовательного стандарта среднего общего образования (с изменениями на 29 июня 2017 года)" style="width:11.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" filled="f" stroked="f">
                <o:lock v:ext="edit" aspectratio="t"/>
                <w10:anchorlock/>
              </v:rect>
            </w:pict>
          </mc:Fallback>
        </mc:AlternateContent>
      </w:r>
      <w:r w:rsidRPr="00B55227">
        <w:rPr>
          <w:rFonts w:ascii="Arial" w:eastAsia="Times New Roman" w:hAnsi="Arial" w:cs="Arial"/>
          <w:color w:val="2D2D2D"/>
          <w:spacing w:val="2"/>
          <w:sz w:val="21"/>
          <w:szCs w:val="21"/>
          <w:lang w:eastAsia="ru-RU"/>
        </w:rPr>
        <w:t>Сноска исключена с 23 февраля 2015 года - </w:t>
      </w:r>
      <w:hyperlink r:id="rId172" w:history="1">
        <w:r w:rsidRPr="00B55227">
          <w:rPr>
            <w:rFonts w:ascii="Arial" w:eastAsia="Times New Roman" w:hAnsi="Arial" w:cs="Arial"/>
            <w:color w:val="00466E"/>
            <w:spacing w:val="2"/>
            <w:sz w:val="21"/>
            <w:szCs w:val="21"/>
            <w:u w:val="single"/>
            <w:lang w:eastAsia="ru-RU"/>
          </w:rPr>
          <w:t xml:space="preserve">приказ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декабря 2014 года N 1645</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24. Материально-технические условия реализации основной образовательной программы должны обеспечивать:</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 xml:space="preserve">1) возможность достижения обучающимися установленных Стандартом требований к предметным, </w:t>
      </w:r>
      <w:proofErr w:type="spellStart"/>
      <w:r w:rsidRPr="00B55227">
        <w:rPr>
          <w:rFonts w:ascii="Arial" w:eastAsia="Times New Roman" w:hAnsi="Arial" w:cs="Arial"/>
          <w:color w:val="2D2D2D"/>
          <w:spacing w:val="2"/>
          <w:sz w:val="21"/>
          <w:szCs w:val="21"/>
          <w:lang w:eastAsia="ru-RU"/>
        </w:rPr>
        <w:t>метапредметным</w:t>
      </w:r>
      <w:proofErr w:type="spellEnd"/>
      <w:r w:rsidRPr="00B55227">
        <w:rPr>
          <w:rFonts w:ascii="Arial" w:eastAsia="Times New Roman" w:hAnsi="Arial" w:cs="Arial"/>
          <w:color w:val="2D2D2D"/>
          <w:spacing w:val="2"/>
          <w:sz w:val="21"/>
          <w:szCs w:val="21"/>
          <w:lang w:eastAsia="ru-RU"/>
        </w:rPr>
        <w:t xml:space="preserve"> и личностным результатам освоения основной образовательной программы;</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2) соблюдение:</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санитарно-гигиенических норм образовательной деятельности (требования к водоснабжению, канализации, освещению, воздушно-тепловому режиму, размещению и архитектурным особенностям здания организации, осуществляющей образовательную деятельность, его территории, отдельным помещениям, средствам обучения, учебному оборудованию);</w:t>
      </w:r>
      <w:r w:rsidRPr="00B55227">
        <w:rPr>
          <w:rFonts w:ascii="Arial" w:eastAsia="Times New Roman" w:hAnsi="Arial" w:cs="Arial"/>
          <w:color w:val="2D2D2D"/>
          <w:spacing w:val="2"/>
          <w:sz w:val="21"/>
          <w:szCs w:val="21"/>
          <w:lang w:eastAsia="ru-RU"/>
        </w:rPr>
        <w:br/>
        <w:t>(Абзац в редакции, введенной в действие с 23 февраля 2015 года </w:t>
      </w:r>
      <w:hyperlink r:id="rId173"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декабря 2014 года N 1645</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требований к санитарно-бытовым условиям (оборудование гардеробов, санузлов, мест личной гигиены);</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требований к социально-бытовым условиям (оборудование в учебных кабинетах и лабораториях рабочих мест учителя и каждого обучающегося; учительской с рабочей зоной и местами для отдыха; комнат психологической разгрузки; административных кабинетов (помещений); помещений для питания обучающихся, хранения и приготовления пищи, а также, при необходимости, транспортное обеспечение обслуживания обучающихся);</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строительных норм и правил;</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требований пожарной безопасности и электробезопасности;</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требований охраны здоровья обучающихся и охраны труда работников организаций, осуществляющих образовательную деятельность;</w:t>
      </w:r>
      <w:r w:rsidRPr="00B55227">
        <w:rPr>
          <w:rFonts w:ascii="Arial" w:eastAsia="Times New Roman" w:hAnsi="Arial" w:cs="Arial"/>
          <w:color w:val="2D2D2D"/>
          <w:spacing w:val="2"/>
          <w:sz w:val="21"/>
          <w:szCs w:val="21"/>
          <w:lang w:eastAsia="ru-RU"/>
        </w:rPr>
        <w:br/>
        <w:t>(Абзац в редакции, введенной в действие с 23 февраля 2015 года </w:t>
      </w:r>
      <w:hyperlink r:id="rId174"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декабря 2014 года N 1645</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lastRenderedPageBreak/>
        <w:br/>
        <w:t>требований к транспортному обслуживанию обучающихся;</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требований к организации безопасной эксплуатации улично-дорожной сети и технических средств, организации дорожного движения в местах расположения общеобразовательных организаций;</w:t>
      </w:r>
      <w:r w:rsidRPr="00B55227">
        <w:rPr>
          <w:rFonts w:ascii="Arial" w:eastAsia="Times New Roman" w:hAnsi="Arial" w:cs="Arial"/>
          <w:color w:val="2D2D2D"/>
          <w:spacing w:val="2"/>
          <w:sz w:val="21"/>
          <w:szCs w:val="21"/>
          <w:lang w:eastAsia="ru-RU"/>
        </w:rPr>
        <w:br/>
        <w:t>(Абзац в редакции, введенной в действие с 23 февраля 2015 года </w:t>
      </w:r>
      <w:hyperlink r:id="rId175"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декабря 2014 года N 1645</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требований к организации безопасной эксплуатации спортивных сооружений, спортивного инвентаря и оборудования, используемого в общеобразовательные организациях;</w:t>
      </w:r>
      <w:r w:rsidRPr="00B55227">
        <w:rPr>
          <w:rFonts w:ascii="Arial" w:eastAsia="Times New Roman" w:hAnsi="Arial" w:cs="Arial"/>
          <w:color w:val="2D2D2D"/>
          <w:spacing w:val="2"/>
          <w:sz w:val="21"/>
          <w:szCs w:val="21"/>
          <w:lang w:eastAsia="ru-RU"/>
        </w:rPr>
        <w:br/>
        <w:t>(Абзац в редакции, введенной в действие с 23 февраля 2015 года </w:t>
      </w:r>
      <w:hyperlink r:id="rId176"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декабря 2014 года N 1645</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установленных сроков и необходимых объемов текущего и капитального ремонта;</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3) архитектурную доступность (возможность для беспрепятственного доступа обучающихся с ограниченными возможностями здоровья и инвалидов к объектам инфраструктуры организации, осуществляющей образовательную деятельность).</w:t>
      </w:r>
      <w:r w:rsidRPr="00B55227">
        <w:rPr>
          <w:rFonts w:ascii="Arial" w:eastAsia="Times New Roman" w:hAnsi="Arial" w:cs="Arial"/>
          <w:color w:val="2D2D2D"/>
          <w:spacing w:val="2"/>
          <w:sz w:val="21"/>
          <w:szCs w:val="21"/>
          <w:lang w:eastAsia="ru-RU"/>
        </w:rPr>
        <w:br/>
        <w:t>(Абзац в редакции, введенной в действие с 23 февраля 2015 года </w:t>
      </w:r>
      <w:hyperlink r:id="rId177"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декабря 2014 года N 1645</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Здание организации, осуществляющей образовательную деятельность, набор и размещение помещений для осуществления образовательной деятельности, активной деятельности, отдыха, питания и медицинского обслуживания обучающихся, их площадь, освещенность и воздушно-тепловой режим, расположение и размеры рабочих, учебных зон и зон для индивидуальных занятий должны соответствовать государственным санитарно-эпидемиологическим правилам и нормативам и обеспечивать возможность безопасной и комфортной организации всех видов урочной и внеурочной деятельности для всех участников образовательных отношений.</w:t>
      </w:r>
      <w:r w:rsidRPr="00B55227">
        <w:rPr>
          <w:rFonts w:ascii="Arial" w:eastAsia="Times New Roman" w:hAnsi="Arial" w:cs="Arial"/>
          <w:color w:val="2D2D2D"/>
          <w:spacing w:val="2"/>
          <w:sz w:val="21"/>
          <w:szCs w:val="21"/>
          <w:lang w:eastAsia="ru-RU"/>
        </w:rPr>
        <w:br/>
        <w:t>(Абзац в редакции, введенной в действие с 23 февраля 2015 года </w:t>
      </w:r>
      <w:hyperlink r:id="rId178"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декабря 2014 года N 1645</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Организация, осуществляющая образовательную деятельность по реализации основной образовательной программе, должно обеспечить необходимые для образовательной деятельности обучающихся (в том числе детей с ограниченными возможностями здоровья и детей-инвалидов, а также одаренных детей), административной и хозяйственной деятельности:</w:t>
      </w:r>
      <w:r w:rsidRPr="00B55227">
        <w:rPr>
          <w:rFonts w:ascii="Arial" w:eastAsia="Times New Roman" w:hAnsi="Arial" w:cs="Arial"/>
          <w:color w:val="2D2D2D"/>
          <w:spacing w:val="2"/>
          <w:sz w:val="21"/>
          <w:szCs w:val="21"/>
          <w:lang w:eastAsia="ru-RU"/>
        </w:rPr>
        <w:br/>
        <w:t>(Абзац в редакции, введенной в действие с 23 февраля 2015 года </w:t>
      </w:r>
      <w:hyperlink r:id="rId179"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декабря 2014 года N 1645</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учебные кабинеты с автоматизированными рабочими местами обучающихся и педагогических работников;</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 xml:space="preserve">помещения для занятий учебно-исследовательской и проектной деятельностью, моделированием и техническим творчеством (лаборатории и мастерские), музыкой и </w:t>
      </w:r>
      <w:r w:rsidRPr="00B55227">
        <w:rPr>
          <w:rFonts w:ascii="Arial" w:eastAsia="Times New Roman" w:hAnsi="Arial" w:cs="Arial"/>
          <w:color w:val="2D2D2D"/>
          <w:spacing w:val="2"/>
          <w:sz w:val="21"/>
          <w:szCs w:val="21"/>
          <w:lang w:eastAsia="ru-RU"/>
        </w:rPr>
        <w:lastRenderedPageBreak/>
        <w:t>изобразительным искусством, а также другими учебными курсами и курсами внеурочной деятельности по выбору обучающихся;</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цеха и мастерские в соответствии с профилями обучения, обеспечивающие условия труда в соответствии с санитарно-эпидемиологическими требованиями к безопасности условий труда работников, не достигших 18-летнего возраста</w:t>
      </w:r>
      <w:r w:rsidRPr="00B55227">
        <w:rPr>
          <w:rFonts w:ascii="Arial" w:eastAsia="Times New Roman" w:hAnsi="Arial" w:cs="Arial"/>
          <w:noProof/>
          <w:color w:val="2D2D2D"/>
          <w:spacing w:val="2"/>
          <w:sz w:val="21"/>
          <w:szCs w:val="21"/>
          <w:lang w:eastAsia="ru-RU"/>
        </w:rPr>
        <mc:AlternateContent>
          <mc:Choice Requires="wps">
            <w:drawing>
              <wp:inline distT="0" distB="0" distL="0" distR="0" wp14:anchorId="070A99E7" wp14:editId="2CFD577E">
                <wp:extent cx="142875" cy="219075"/>
                <wp:effectExtent l="0" t="0" r="0" b="0"/>
                <wp:docPr id="6" name="AutoShape 18" descr="Об утверждении федерального государственного образовательного стандарта среднего общего образования (с изменениями на 29 июня 2017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69D3DB2" id="AutoShape 18" o:spid="_x0000_s1026" alt="Об утверждении федерального государственного образовательного стандарта среднего общего образования (с изменениями на 29 июня 2017 года)" style="width:11.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" filled="f" stroked="f">
                <o:lock v:ext="edit" aspectratio="t"/>
                <w10:anchorlock/>
              </v:rect>
            </w:pict>
          </mc:Fallback>
        </mc:AlternateContent>
      </w:r>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t>_______________</w:t>
      </w:r>
      <w:r w:rsidRPr="00B55227">
        <w:rPr>
          <w:rFonts w:ascii="Arial" w:eastAsia="Times New Roman" w:hAnsi="Arial" w:cs="Arial"/>
          <w:color w:val="2D2D2D"/>
          <w:spacing w:val="2"/>
          <w:sz w:val="21"/>
          <w:szCs w:val="21"/>
          <w:lang w:eastAsia="ru-RU"/>
        </w:rPr>
        <w:br/>
      </w:r>
      <w:r w:rsidRPr="00B55227">
        <w:rPr>
          <w:rFonts w:ascii="Arial" w:eastAsia="Times New Roman" w:hAnsi="Arial" w:cs="Arial"/>
          <w:noProof/>
          <w:color w:val="2D2D2D"/>
          <w:spacing w:val="2"/>
          <w:sz w:val="21"/>
          <w:szCs w:val="21"/>
          <w:lang w:eastAsia="ru-RU"/>
        </w:rPr>
        <mc:AlternateContent>
          <mc:Choice Requires="wps">
            <w:drawing>
              <wp:inline distT="0" distB="0" distL="0" distR="0" wp14:anchorId="3CBEE3FF" wp14:editId="50615A22">
                <wp:extent cx="142875" cy="219075"/>
                <wp:effectExtent l="0" t="0" r="0" b="0"/>
                <wp:docPr id="5" name="AutoShape 19" descr="Об утверждении федерального государственного образовательного стандарта среднего общего образования (с изменениями на 29 июня 2017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AE9E947" id="AutoShape 19" o:spid="_x0000_s1026" alt="Об утверждении федерального государственного образовательного стандарта среднего общего образования (с изменениями на 29 июня 2017 года)" style="width:11.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" filled="f" stroked="f">
                <o:lock v:ext="edit" aspectratio="t"/>
                <w10:anchorlock/>
              </v:rect>
            </w:pict>
          </mc:Fallback>
        </mc:AlternateContent>
      </w:r>
      <w:r w:rsidRPr="00B55227">
        <w:rPr>
          <w:rFonts w:ascii="Arial" w:eastAsia="Times New Roman" w:hAnsi="Arial" w:cs="Arial"/>
          <w:color w:val="2D2D2D"/>
          <w:spacing w:val="2"/>
          <w:sz w:val="21"/>
          <w:szCs w:val="21"/>
          <w:lang w:eastAsia="ru-RU"/>
        </w:rPr>
        <w:t> </w:t>
      </w:r>
      <w:hyperlink r:id="rId180" w:history="1">
        <w:r w:rsidRPr="00B55227">
          <w:rPr>
            <w:rFonts w:ascii="Arial" w:eastAsia="Times New Roman" w:hAnsi="Arial" w:cs="Arial"/>
            <w:color w:val="00466E"/>
            <w:spacing w:val="2"/>
            <w:sz w:val="21"/>
            <w:szCs w:val="21"/>
            <w:u w:val="single"/>
            <w:lang w:eastAsia="ru-RU"/>
          </w:rPr>
          <w:t>Санитарно-эпидемиологические правила и нормативы СанПиН 2.4.6.2553-09 "Санитарно-эпидемиологические требования к безопасности условий труда работников, не достигших 18-летнего возраста"</w:t>
        </w:r>
      </w:hyperlink>
      <w:r w:rsidRPr="00B55227">
        <w:rPr>
          <w:rFonts w:ascii="Arial" w:eastAsia="Times New Roman" w:hAnsi="Arial" w:cs="Arial"/>
          <w:color w:val="2D2D2D"/>
          <w:spacing w:val="2"/>
          <w:sz w:val="21"/>
          <w:szCs w:val="21"/>
          <w:lang w:eastAsia="ru-RU"/>
        </w:rPr>
        <w:t>, утвержденные </w:t>
      </w:r>
      <w:hyperlink r:id="rId181" w:history="1">
        <w:r w:rsidRPr="00B55227">
          <w:rPr>
            <w:rFonts w:ascii="Arial" w:eastAsia="Times New Roman" w:hAnsi="Arial" w:cs="Arial"/>
            <w:color w:val="00466E"/>
            <w:spacing w:val="2"/>
            <w:sz w:val="21"/>
            <w:szCs w:val="21"/>
            <w:u w:val="single"/>
            <w:lang w:eastAsia="ru-RU"/>
          </w:rPr>
          <w:t>постановлением Главного государственного санитарного врача Российской Федерации от 30 сентября 2009 года N 58</w:t>
        </w:r>
      </w:hyperlink>
      <w:r w:rsidRPr="00B55227">
        <w:rPr>
          <w:rFonts w:ascii="Arial" w:eastAsia="Times New Roman" w:hAnsi="Arial" w:cs="Arial"/>
          <w:color w:val="2D2D2D"/>
          <w:spacing w:val="2"/>
          <w:sz w:val="21"/>
          <w:szCs w:val="21"/>
          <w:lang w:eastAsia="ru-RU"/>
        </w:rPr>
        <w:t> (зарегистрировано Министерством юстиции Российской Федерации 5 ноября 2009 года, регистрационный N 15172, Российская газета, 2009, N 217).</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 xml:space="preserve">информационно-библиотечные центры с рабочими зонами, оборудованными читальными залами и книгохранилищами, обеспечивающими сохранность книжного фонда, </w:t>
      </w:r>
      <w:proofErr w:type="spellStart"/>
      <w:r w:rsidRPr="00B55227">
        <w:rPr>
          <w:rFonts w:ascii="Arial" w:eastAsia="Times New Roman" w:hAnsi="Arial" w:cs="Arial"/>
          <w:color w:val="2D2D2D"/>
          <w:spacing w:val="2"/>
          <w:sz w:val="21"/>
          <w:szCs w:val="21"/>
          <w:lang w:eastAsia="ru-RU"/>
        </w:rPr>
        <w:t>медиатекой</w:t>
      </w:r>
      <w:proofErr w:type="spellEnd"/>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 xml:space="preserve">актовые, спортивные и хореографические залы, спортивные сооружения (комплексы, залы, бассейны, стадионы, спортивные площадки, тиры, оснащенные игровым, спортивным оборудованием и инвентарем), </w:t>
      </w:r>
      <w:proofErr w:type="spellStart"/>
      <w:r w:rsidRPr="00B55227">
        <w:rPr>
          <w:rFonts w:ascii="Arial" w:eastAsia="Times New Roman" w:hAnsi="Arial" w:cs="Arial"/>
          <w:color w:val="2D2D2D"/>
          <w:spacing w:val="2"/>
          <w:sz w:val="21"/>
          <w:szCs w:val="21"/>
          <w:lang w:eastAsia="ru-RU"/>
        </w:rPr>
        <w:t>автогородки</w:t>
      </w:r>
      <w:proofErr w:type="spellEnd"/>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 отвечающие санитарно-эпидемиологическим требованиям к организации питания обучающихся в общеобразовательных организациях и профессиональных образовательных организациях</w:t>
      </w:r>
      <w:r w:rsidRPr="00B55227">
        <w:rPr>
          <w:rFonts w:ascii="Arial" w:eastAsia="Times New Roman" w:hAnsi="Arial" w:cs="Arial"/>
          <w:noProof/>
          <w:color w:val="2D2D2D"/>
          <w:spacing w:val="2"/>
          <w:sz w:val="21"/>
          <w:szCs w:val="21"/>
          <w:lang w:eastAsia="ru-RU"/>
        </w:rPr>
        <mc:AlternateContent>
          <mc:Choice Requires="wps">
            <w:drawing>
              <wp:inline distT="0" distB="0" distL="0" distR="0" wp14:anchorId="023D8681" wp14:editId="62BCE82B">
                <wp:extent cx="142875" cy="219075"/>
                <wp:effectExtent l="0" t="0" r="0" b="0"/>
                <wp:docPr id="4" name="AutoShape 20" descr="Об утверждении федерального государственного образовательного стандарта среднего общего образования (с изменениями на 29 июня 2017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4199929" id="AutoShape 20" o:spid="_x0000_s1026" alt="Об утверждении федерального государственного образовательного стандарта среднего общего образования (с изменениями на 29 июня 2017 года)" style="width:11.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" filled="f" stroked="f">
                <o:lock v:ext="edit" aspectratio="t"/>
                <w10:anchorlock/>
              </v:rect>
            </w:pict>
          </mc:Fallback>
        </mc:AlternateContent>
      </w:r>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t>(Абзац в редакции, введенной в действие с 23 февраля 2015 года </w:t>
      </w:r>
      <w:hyperlink r:id="rId182"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декабря 2014 года N 1645</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t>_______________</w:t>
      </w:r>
      <w:r w:rsidRPr="00B55227">
        <w:rPr>
          <w:rFonts w:ascii="Arial" w:eastAsia="Times New Roman" w:hAnsi="Arial" w:cs="Arial"/>
          <w:color w:val="2D2D2D"/>
          <w:spacing w:val="2"/>
          <w:sz w:val="21"/>
          <w:szCs w:val="21"/>
          <w:lang w:eastAsia="ru-RU"/>
        </w:rPr>
        <w:br/>
      </w:r>
      <w:r w:rsidRPr="00B55227">
        <w:rPr>
          <w:rFonts w:ascii="Arial" w:eastAsia="Times New Roman" w:hAnsi="Arial" w:cs="Arial"/>
          <w:noProof/>
          <w:color w:val="2D2D2D"/>
          <w:spacing w:val="2"/>
          <w:sz w:val="21"/>
          <w:szCs w:val="21"/>
          <w:lang w:eastAsia="ru-RU"/>
        </w:rPr>
        <mc:AlternateContent>
          <mc:Choice Requires="wps">
            <w:drawing>
              <wp:inline distT="0" distB="0" distL="0" distR="0" wp14:anchorId="0D5DC6AD" wp14:editId="25393826">
                <wp:extent cx="142875" cy="219075"/>
                <wp:effectExtent l="0" t="0" r="0" b="0"/>
                <wp:docPr id="3" name="AutoShape 21" descr="Об утверждении федерального государственного образовательного стандарта среднего общего образования (с изменениями на 29 июня 2017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22C5899" id="AutoShape 21" o:spid="_x0000_s1026" alt="Об утверждении федерального государственного образовательного стандарта среднего общего образования (с изменениями на 29 июня 2017 года)" style="width:11.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" filled="f" stroked="f">
                <o:lock v:ext="edit" aspectratio="t"/>
                <w10:anchorlock/>
              </v:rect>
            </w:pict>
          </mc:Fallback>
        </mc:AlternateContent>
      </w:r>
      <w:r w:rsidRPr="00B55227">
        <w:rPr>
          <w:rFonts w:ascii="Arial" w:eastAsia="Times New Roman" w:hAnsi="Arial" w:cs="Arial"/>
          <w:color w:val="2D2D2D"/>
          <w:spacing w:val="2"/>
          <w:sz w:val="21"/>
          <w:szCs w:val="21"/>
          <w:lang w:eastAsia="ru-RU"/>
        </w:rPr>
        <w:t> </w:t>
      </w:r>
      <w:hyperlink r:id="rId183" w:history="1">
        <w:r w:rsidRPr="00B55227">
          <w:rPr>
            <w:rFonts w:ascii="Arial" w:eastAsia="Times New Roman" w:hAnsi="Arial" w:cs="Arial"/>
            <w:color w:val="00466E"/>
            <w:spacing w:val="2"/>
            <w:sz w:val="21"/>
            <w:szCs w:val="21"/>
            <w:u w:val="single"/>
            <w:lang w:eastAsia="ru-RU"/>
          </w:rPr>
          <w:t>Санитарно-эпидемиологические правила и нормативы 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w:t>
        </w:r>
      </w:hyperlink>
      <w:r w:rsidRPr="00B55227">
        <w:rPr>
          <w:rFonts w:ascii="Arial" w:eastAsia="Times New Roman" w:hAnsi="Arial" w:cs="Arial"/>
          <w:color w:val="2D2D2D"/>
          <w:spacing w:val="2"/>
          <w:sz w:val="21"/>
          <w:szCs w:val="21"/>
          <w:lang w:eastAsia="ru-RU"/>
        </w:rPr>
        <w:t>, утвержденные </w:t>
      </w:r>
      <w:hyperlink r:id="rId184" w:history="1">
        <w:r w:rsidRPr="00B55227">
          <w:rPr>
            <w:rFonts w:ascii="Arial" w:eastAsia="Times New Roman" w:hAnsi="Arial" w:cs="Arial"/>
            <w:color w:val="00466E"/>
            <w:spacing w:val="2"/>
            <w:sz w:val="21"/>
            <w:szCs w:val="21"/>
            <w:u w:val="single"/>
            <w:lang w:eastAsia="ru-RU"/>
          </w:rPr>
          <w:t>постановлением Главного государственного санитарного врача Российской Федерации от 23 июля 2008 года N 45</w:t>
        </w:r>
      </w:hyperlink>
      <w:r w:rsidRPr="00B55227">
        <w:rPr>
          <w:rFonts w:ascii="Arial" w:eastAsia="Times New Roman" w:hAnsi="Arial" w:cs="Arial"/>
          <w:color w:val="2D2D2D"/>
          <w:spacing w:val="2"/>
          <w:sz w:val="21"/>
          <w:szCs w:val="21"/>
          <w:lang w:eastAsia="ru-RU"/>
        </w:rPr>
        <w:t> (зарегистрировано Министерством юстиции Российской Федерации 7 августа 2008 года, регистрационный N 12085. Российская газета, 2008, N 174).</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помещения медицинского назначения, отвечающие санитарно-эпидемиологическим требованиям к организациям, осуществляющим медицинскую деятельность</w:t>
      </w:r>
      <w:r w:rsidRPr="00B55227">
        <w:rPr>
          <w:rFonts w:ascii="Arial" w:eastAsia="Times New Roman" w:hAnsi="Arial" w:cs="Arial"/>
          <w:noProof/>
          <w:color w:val="2D2D2D"/>
          <w:spacing w:val="2"/>
          <w:sz w:val="21"/>
          <w:szCs w:val="21"/>
          <w:lang w:eastAsia="ru-RU"/>
        </w:rPr>
        <mc:AlternateContent>
          <mc:Choice Requires="wps">
            <w:drawing>
              <wp:inline distT="0" distB="0" distL="0" distR="0" wp14:anchorId="619B9D16" wp14:editId="33AAD692">
                <wp:extent cx="142875" cy="219075"/>
                <wp:effectExtent l="0" t="0" r="0" b="0"/>
                <wp:docPr id="2" name="AutoShape 22" descr="Об утверждении федерального государственного образовательного стандарта среднего общего образования (с изменениями на 29 июня 2017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42E4EBE" id="AutoShape 22" o:spid="_x0000_s1026" alt="Об утверждении федерального государственного образовательного стандарта среднего общего образования (с изменениями на 29 июня 2017 года)" style="width:11.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" filled="f" stroked="f">
                <o:lock v:ext="edit" aspectratio="t"/>
                <w10:anchorlock/>
              </v:rect>
            </w:pict>
          </mc:Fallback>
        </mc:AlternateContent>
      </w:r>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t>_______________</w:t>
      </w:r>
      <w:r w:rsidRPr="00B55227">
        <w:rPr>
          <w:rFonts w:ascii="Arial" w:eastAsia="Times New Roman" w:hAnsi="Arial" w:cs="Arial"/>
          <w:color w:val="2D2D2D"/>
          <w:spacing w:val="2"/>
          <w:sz w:val="21"/>
          <w:szCs w:val="21"/>
          <w:lang w:eastAsia="ru-RU"/>
        </w:rPr>
        <w:br/>
      </w:r>
      <w:r w:rsidRPr="00B55227">
        <w:rPr>
          <w:rFonts w:ascii="Arial" w:eastAsia="Times New Roman" w:hAnsi="Arial" w:cs="Arial"/>
          <w:noProof/>
          <w:color w:val="2D2D2D"/>
          <w:spacing w:val="2"/>
          <w:sz w:val="21"/>
          <w:szCs w:val="21"/>
          <w:lang w:eastAsia="ru-RU"/>
        </w:rPr>
        <mc:AlternateContent>
          <mc:Choice Requires="wps">
            <w:drawing>
              <wp:inline distT="0" distB="0" distL="0" distR="0" wp14:anchorId="29E6355A" wp14:editId="10D5DA65">
                <wp:extent cx="142875" cy="219075"/>
                <wp:effectExtent l="0" t="0" r="0" b="0"/>
                <wp:docPr id="1" name="AutoShape 23" descr="Об утверждении федерального государственного образовательного стандарта среднего общего образования (с изменениями на 29 июня 2017 го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4C0639B" id="AutoShape 23" o:spid="_x0000_s1026" alt="Об утверждении федерального государственного образовательного стандарта среднего общего образования (с изменениями на 29 июня 2017 года)" style="width:11.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" filled="f" stroked="f">
                <o:lock v:ext="edit" aspectratio="t"/>
                <w10:anchorlock/>
              </v:rect>
            </w:pict>
          </mc:Fallback>
        </mc:AlternateContent>
      </w:r>
      <w:r w:rsidRPr="00B55227">
        <w:rPr>
          <w:rFonts w:ascii="Arial" w:eastAsia="Times New Roman" w:hAnsi="Arial" w:cs="Arial"/>
          <w:color w:val="2D2D2D"/>
          <w:spacing w:val="2"/>
          <w:sz w:val="21"/>
          <w:szCs w:val="21"/>
          <w:lang w:eastAsia="ru-RU"/>
        </w:rPr>
        <w:t> </w:t>
      </w:r>
      <w:hyperlink r:id="rId185" w:history="1">
        <w:r w:rsidRPr="00B55227">
          <w:rPr>
            <w:rFonts w:ascii="Arial" w:eastAsia="Times New Roman" w:hAnsi="Arial" w:cs="Arial"/>
            <w:color w:val="00466E"/>
            <w:spacing w:val="2"/>
            <w:sz w:val="21"/>
            <w:szCs w:val="21"/>
            <w:u w:val="single"/>
            <w:lang w:eastAsia="ru-RU"/>
          </w:rPr>
          <w:t xml:space="preserve">Санитарно-эпидемиологические правила и нормативы СанПиН 2.1.3.2630-10 "Санитарно-эпидемиологические требования к организациям, осуществляющим медицинскую </w:t>
        </w:r>
        <w:r w:rsidRPr="00B55227">
          <w:rPr>
            <w:rFonts w:ascii="Arial" w:eastAsia="Times New Roman" w:hAnsi="Arial" w:cs="Arial"/>
            <w:color w:val="00466E"/>
            <w:spacing w:val="2"/>
            <w:sz w:val="21"/>
            <w:szCs w:val="21"/>
            <w:u w:val="single"/>
            <w:lang w:eastAsia="ru-RU"/>
          </w:rPr>
          <w:lastRenderedPageBreak/>
          <w:t>деятельность"</w:t>
        </w:r>
      </w:hyperlink>
      <w:r w:rsidRPr="00B55227">
        <w:rPr>
          <w:rFonts w:ascii="Arial" w:eastAsia="Times New Roman" w:hAnsi="Arial" w:cs="Arial"/>
          <w:color w:val="2D2D2D"/>
          <w:spacing w:val="2"/>
          <w:sz w:val="21"/>
          <w:szCs w:val="21"/>
          <w:lang w:eastAsia="ru-RU"/>
        </w:rPr>
        <w:t>, утвержденные </w:t>
      </w:r>
      <w:hyperlink r:id="rId186" w:history="1">
        <w:r w:rsidRPr="00B55227">
          <w:rPr>
            <w:rFonts w:ascii="Arial" w:eastAsia="Times New Roman" w:hAnsi="Arial" w:cs="Arial"/>
            <w:color w:val="00466E"/>
            <w:spacing w:val="2"/>
            <w:sz w:val="21"/>
            <w:szCs w:val="21"/>
            <w:u w:val="single"/>
            <w:lang w:eastAsia="ru-RU"/>
          </w:rPr>
          <w:t>постановлением Главного государственного санитарного врача Российской Федерации от 18 мая 2010 года N 58</w:t>
        </w:r>
      </w:hyperlink>
      <w:r w:rsidRPr="00B55227">
        <w:rPr>
          <w:rFonts w:ascii="Arial" w:eastAsia="Times New Roman" w:hAnsi="Arial" w:cs="Arial"/>
          <w:color w:val="2D2D2D"/>
          <w:spacing w:val="2"/>
          <w:sz w:val="21"/>
          <w:szCs w:val="21"/>
          <w:lang w:eastAsia="ru-RU"/>
        </w:rPr>
        <w:t> (зарегистрировано Министерством юстиции Российской Федерации 9 августа 2010 года, регистрационный N 18094. Бюллетень нормативных актов федеральных органов исполнительной власти, 2010, N 36).</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административные и иные помещения, оснащенные необходимым оборудованием, в том числе для организации учебной деятельности с детьми-инвалидами и детьми с ограниченными возможностями здоровья;</w:t>
      </w:r>
      <w:r w:rsidRPr="00B55227">
        <w:rPr>
          <w:rFonts w:ascii="Arial" w:eastAsia="Times New Roman" w:hAnsi="Arial" w:cs="Arial"/>
          <w:color w:val="2D2D2D"/>
          <w:spacing w:val="2"/>
          <w:sz w:val="21"/>
          <w:szCs w:val="21"/>
          <w:lang w:eastAsia="ru-RU"/>
        </w:rPr>
        <w:br/>
        <w:t>(Абзац в редакции, введенной в действие с 23 февраля 2015 года </w:t>
      </w:r>
      <w:hyperlink r:id="rId187"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декабря 2014 года N 1645</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гардеробы, санузлы, места личной гигиены;</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участок (территорию) с необходимым набором оборудованных зон;</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полные комплекты технического оснащения и оборудования, включая расходные материалы, обеспечивающие изучение учебных предметов, курсов и курсов внеурочной деятельности в соответствии с учебными планами и планами внеурочной деятельности;</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мебель, офисное оснащение и хозяйственный инвентарь.</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Материально-техническое оснащение образовательной деятельности должно обеспечивать возможность:</w:t>
      </w:r>
      <w:r w:rsidRPr="00B55227">
        <w:rPr>
          <w:rFonts w:ascii="Arial" w:eastAsia="Times New Roman" w:hAnsi="Arial" w:cs="Arial"/>
          <w:color w:val="2D2D2D"/>
          <w:spacing w:val="2"/>
          <w:sz w:val="21"/>
          <w:szCs w:val="21"/>
          <w:lang w:eastAsia="ru-RU"/>
        </w:rPr>
        <w:br/>
        <w:t>(Абзац в редакции, введенной в действие с 23 февраля 2015 года </w:t>
      </w:r>
      <w:hyperlink r:id="rId188"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декабря 2014 года N 1645</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реализации индивидуальных учебных планов обучающихся, осуществления самостоятельной познавательной деятельности обучающихся;</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художественного творчества с использованием современных инструментов и технологий, реализации художественно-оформительских и издательских проектов;</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создания материальных и информационных объектов с использованием ручных инструментов и электроинструментов, применяемых в избранных для изучения распространенных технологиях (индустриальных, сельскохозяйственных, технологий ведения дома, информационных и коммуникационных технологиях);</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 xml:space="preserve">развития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w:t>
      </w:r>
      <w:r w:rsidRPr="00B55227">
        <w:rPr>
          <w:rFonts w:ascii="Arial" w:eastAsia="Times New Roman" w:hAnsi="Arial" w:cs="Arial"/>
          <w:color w:val="2D2D2D"/>
          <w:spacing w:val="2"/>
          <w:sz w:val="21"/>
          <w:szCs w:val="21"/>
          <w:lang w:eastAsia="ru-RU"/>
        </w:rPr>
        <w:lastRenderedPageBreak/>
        <w:t>культуры;</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наблюдения, наглядного представления и анализа данных; использования цифровых планов и карт, спутниковых изображений;</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физического развития, систематических занятий физической культурой и спортом, участия в физкультурно-спортивных и оздоровительных мероприятиях;</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исполнения, сочинения и аранжировки музыкальных произведений с применением традиционных народных и современных инструментов и цифровых технологий;</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занятий по изучению правил дорожного движения с использованием игр, оборудования, а также компьютерных технологий;</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размещения продуктов познавательной, учебно-исследовательской и проектной деятельности обучающихся в информационно-образовательной среде организации, осуществляющей образовательную деятельность;</w:t>
      </w:r>
      <w:r w:rsidRPr="00B55227">
        <w:rPr>
          <w:rFonts w:ascii="Arial" w:eastAsia="Times New Roman" w:hAnsi="Arial" w:cs="Arial"/>
          <w:color w:val="2D2D2D"/>
          <w:spacing w:val="2"/>
          <w:sz w:val="21"/>
          <w:szCs w:val="21"/>
          <w:lang w:eastAsia="ru-RU"/>
        </w:rPr>
        <w:br/>
        <w:t>(Абзац в редакции, введенной в действие с 23 февраля 2015 года </w:t>
      </w:r>
      <w:hyperlink r:id="rId189"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декабря 2014 года N 1645</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проектирования и организации индивидуальной и групповой деятельности, организации своего времени с использованием ИКТ; планирование образовательной деятельности, фиксирования её реализации в целом и на отдельных этапах; выявления и фиксирования динамики промежуточных и итоговых результатов;</w:t>
      </w:r>
      <w:r w:rsidRPr="00B55227">
        <w:rPr>
          <w:rFonts w:ascii="Arial" w:eastAsia="Times New Roman" w:hAnsi="Arial" w:cs="Arial"/>
          <w:color w:val="2D2D2D"/>
          <w:spacing w:val="2"/>
          <w:sz w:val="21"/>
          <w:szCs w:val="21"/>
          <w:lang w:eastAsia="ru-RU"/>
        </w:rPr>
        <w:br/>
        <w:t>(Абзац в редакции, введенной в действие с 23 февраля 2015 года </w:t>
      </w:r>
      <w:hyperlink r:id="rId190"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декабря 2014 года N 1645</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 xml:space="preserve">обеспечения доступа в школьной библиотеке к информационным ресурсам Интернета, учебной и художественной литературе, коллекциям </w:t>
      </w:r>
      <w:proofErr w:type="spellStart"/>
      <w:r w:rsidRPr="00B55227">
        <w:rPr>
          <w:rFonts w:ascii="Arial" w:eastAsia="Times New Roman" w:hAnsi="Arial" w:cs="Arial"/>
          <w:color w:val="2D2D2D"/>
          <w:spacing w:val="2"/>
          <w:sz w:val="21"/>
          <w:szCs w:val="21"/>
          <w:lang w:eastAsia="ru-RU"/>
        </w:rPr>
        <w:t>медиаресурсов</w:t>
      </w:r>
      <w:proofErr w:type="spellEnd"/>
      <w:r w:rsidRPr="00B55227">
        <w:rPr>
          <w:rFonts w:ascii="Arial" w:eastAsia="Times New Roman" w:hAnsi="Arial" w:cs="Arial"/>
          <w:color w:val="2D2D2D"/>
          <w:spacing w:val="2"/>
          <w:sz w:val="21"/>
          <w:szCs w:val="21"/>
          <w:lang w:eastAsia="ru-RU"/>
        </w:rPr>
        <w:t xml:space="preserve"> на электронных носителях, к множительной технике для тиражирования учебных и методических </w:t>
      </w:r>
      <w:proofErr w:type="spellStart"/>
      <w:r w:rsidRPr="00B55227">
        <w:rPr>
          <w:rFonts w:ascii="Arial" w:eastAsia="Times New Roman" w:hAnsi="Arial" w:cs="Arial"/>
          <w:color w:val="2D2D2D"/>
          <w:spacing w:val="2"/>
          <w:sz w:val="21"/>
          <w:szCs w:val="21"/>
          <w:lang w:eastAsia="ru-RU"/>
        </w:rPr>
        <w:t>тексто</w:t>
      </w:r>
      <w:proofErr w:type="spellEnd"/>
      <w:r w:rsidRPr="00B55227">
        <w:rPr>
          <w:rFonts w:ascii="Arial" w:eastAsia="Times New Roman" w:hAnsi="Arial" w:cs="Arial"/>
          <w:color w:val="2D2D2D"/>
          <w:spacing w:val="2"/>
          <w:sz w:val="21"/>
          <w:szCs w:val="21"/>
          <w:lang w:eastAsia="ru-RU"/>
        </w:rPr>
        <w:t xml:space="preserve">-графических и </w:t>
      </w:r>
      <w:proofErr w:type="spellStart"/>
      <w:r w:rsidRPr="00B55227">
        <w:rPr>
          <w:rFonts w:ascii="Arial" w:eastAsia="Times New Roman" w:hAnsi="Arial" w:cs="Arial"/>
          <w:color w:val="2D2D2D"/>
          <w:spacing w:val="2"/>
          <w:sz w:val="21"/>
          <w:szCs w:val="21"/>
          <w:lang w:eastAsia="ru-RU"/>
        </w:rPr>
        <w:t>аудиовидеоматериалов</w:t>
      </w:r>
      <w:proofErr w:type="spellEnd"/>
      <w:r w:rsidRPr="00B55227">
        <w:rPr>
          <w:rFonts w:ascii="Arial" w:eastAsia="Times New Roman" w:hAnsi="Arial" w:cs="Arial"/>
          <w:color w:val="2D2D2D"/>
          <w:spacing w:val="2"/>
          <w:sz w:val="21"/>
          <w:szCs w:val="21"/>
          <w:lang w:eastAsia="ru-RU"/>
        </w:rPr>
        <w:t>, результатов творческой, научно-исследовательской и проектной деятельности обучающихся;</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проведения массовых мероприятий, собраний, представлений; досуга и общения обучающихся, группового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мультимедийным сопровождением;</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выпуска школьных печатных изданий, работы школьного сайта;</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организации качественного горячего питания, медицинского обслуживания и отдыха обучающихся и педагогических работников.</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lastRenderedPageBreak/>
        <w:br/>
        <w:t>Все указанные виды деятельности должны быть обеспечены расходными материалами.</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25. Психолого-педагогические условия реализации основной образовательной программы должны обеспечивать:</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преемственность содержания и форм организации образовательной деятельности при получении среднего общего образования;</w:t>
      </w:r>
      <w:r w:rsidRPr="00B55227">
        <w:rPr>
          <w:rFonts w:ascii="Arial" w:eastAsia="Times New Roman" w:hAnsi="Arial" w:cs="Arial"/>
          <w:color w:val="2D2D2D"/>
          <w:spacing w:val="2"/>
          <w:sz w:val="21"/>
          <w:szCs w:val="21"/>
          <w:lang w:eastAsia="ru-RU"/>
        </w:rPr>
        <w:br/>
        <w:t>(Абзац в редакции, введенной в действие с 23 февраля 2015 года </w:t>
      </w:r>
      <w:hyperlink r:id="rId191"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декабря 2014 года N 1645</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учет специфики возрастного психофизического развития обучающихся;</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формирование и развитие психолого-педагогической компетентности обучающихся, педагогических и административных работников, родителей (законных представителей) обучающихся;</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вариативность направлений психолого-педагогического сопровождения участников образовательных отношений (сохранение и укрепление психического здоровья обучающихся; формирование ценности здоровья и безопасного образа жизни; развитие экологической культуры; дифференциация и индивидуализация обучения; мониторинг возможностей и способностей обучающихся, выявление и поддержка одаренных детей, детей с особыми образовательными потребностями; психолого-педагогическая поддержка участников олимпиадного движения; обеспечение осознанного и ответственного выбора дальнейшей профессиональной сферы деятельности; формирование коммуникативных навыков в разновозрастной среде и среде сверстников; поддержка детских объединений, ученического самоуправления);</w:t>
      </w:r>
      <w:r w:rsidRPr="00B55227">
        <w:rPr>
          <w:rFonts w:ascii="Arial" w:eastAsia="Times New Roman" w:hAnsi="Arial" w:cs="Arial"/>
          <w:color w:val="2D2D2D"/>
          <w:spacing w:val="2"/>
          <w:sz w:val="21"/>
          <w:szCs w:val="21"/>
          <w:lang w:eastAsia="ru-RU"/>
        </w:rPr>
        <w:br/>
        <w:t>(Абзац в редакции, введенной в действие с 23 февраля 2015 года </w:t>
      </w:r>
      <w:hyperlink r:id="rId192"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декабря 2014 года N 1645</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диверсификацию уровней психолого-педагогического сопровождения (индивидуальный, групповой, уровень класса, уровень организации);</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 экспертиза).</w:t>
      </w:r>
      <w:r w:rsidRPr="00B55227">
        <w:rPr>
          <w:rFonts w:ascii="Arial" w:eastAsia="Times New Roman" w:hAnsi="Arial" w:cs="Arial"/>
          <w:color w:val="2D2D2D"/>
          <w:spacing w:val="2"/>
          <w:sz w:val="21"/>
          <w:szCs w:val="21"/>
          <w:lang w:eastAsia="ru-RU"/>
        </w:rPr>
        <w:br/>
        <w:t>(Абзац в редакции, введенной в действие с 23 февраля 2015 года </w:t>
      </w:r>
      <w:hyperlink r:id="rId193"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декабря 2014 года N 1645</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26. Информационно-методические условия реализации основной образовательной программы должны обеспечиваться современной информационно-образовательной средой.</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 xml:space="preserve">Информационно-образовательная среда организации, осуществляющей образовательную деятельность, включает: комплекс информационных образовательных ресурсов, в том числе цифровые образовательные ресурсы; совокупность технологических средств ИКТ: компьютеры, иное информационное оборудование, коммуникационные каналы; систему </w:t>
      </w:r>
      <w:r w:rsidRPr="00B55227">
        <w:rPr>
          <w:rFonts w:ascii="Arial" w:eastAsia="Times New Roman" w:hAnsi="Arial" w:cs="Arial"/>
          <w:color w:val="2D2D2D"/>
          <w:spacing w:val="2"/>
          <w:sz w:val="21"/>
          <w:szCs w:val="21"/>
          <w:lang w:eastAsia="ru-RU"/>
        </w:rPr>
        <w:lastRenderedPageBreak/>
        <w:t>современных педагогических технологий, обеспечивающих обучение в современной информационно-образовательной среде.</w:t>
      </w:r>
      <w:r w:rsidRPr="00B55227">
        <w:rPr>
          <w:rFonts w:ascii="Arial" w:eastAsia="Times New Roman" w:hAnsi="Arial" w:cs="Arial"/>
          <w:color w:val="2D2D2D"/>
          <w:spacing w:val="2"/>
          <w:sz w:val="21"/>
          <w:szCs w:val="21"/>
          <w:lang w:eastAsia="ru-RU"/>
        </w:rPr>
        <w:br/>
        <w:t>(Абзац в редакции, введенной в действие с 23 февраля 2015 года </w:t>
      </w:r>
      <w:hyperlink r:id="rId194"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декабря 2014 года N 1645</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Информационно-образовательная среда организации, осуществляющей образовательную деятельность, должна обеспечивать:</w:t>
      </w:r>
      <w:r w:rsidRPr="00B55227">
        <w:rPr>
          <w:rFonts w:ascii="Arial" w:eastAsia="Times New Roman" w:hAnsi="Arial" w:cs="Arial"/>
          <w:color w:val="2D2D2D"/>
          <w:spacing w:val="2"/>
          <w:sz w:val="21"/>
          <w:szCs w:val="21"/>
          <w:lang w:eastAsia="ru-RU"/>
        </w:rPr>
        <w:br/>
        <w:t>(Абзац в редакции, введенной в действие с 23 февраля 2015 года </w:t>
      </w:r>
      <w:hyperlink r:id="rId195"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декабря 2014 года N 1645</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информационно-методическую поддержку образовательной деятельности;</w:t>
      </w:r>
      <w:r w:rsidRPr="00B55227">
        <w:rPr>
          <w:rFonts w:ascii="Arial" w:eastAsia="Times New Roman" w:hAnsi="Arial" w:cs="Arial"/>
          <w:color w:val="2D2D2D"/>
          <w:spacing w:val="2"/>
          <w:sz w:val="21"/>
          <w:szCs w:val="21"/>
          <w:lang w:eastAsia="ru-RU"/>
        </w:rPr>
        <w:br/>
        <w:t>(Абзац в редакции, введенной в действие с 23 февраля 2015 года </w:t>
      </w:r>
      <w:hyperlink r:id="rId196"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декабря 2014 года N 1645</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планирование образовательной деятельности и её ресурсного обеспечения;</w:t>
      </w:r>
      <w:r w:rsidRPr="00B55227">
        <w:rPr>
          <w:rFonts w:ascii="Arial" w:eastAsia="Times New Roman" w:hAnsi="Arial" w:cs="Arial"/>
          <w:color w:val="2D2D2D"/>
          <w:spacing w:val="2"/>
          <w:sz w:val="21"/>
          <w:szCs w:val="21"/>
          <w:lang w:eastAsia="ru-RU"/>
        </w:rPr>
        <w:br/>
        <w:t>(Абзац в редакции, введенной в действие с 23 февраля 2015 года </w:t>
      </w:r>
      <w:hyperlink r:id="rId197"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декабря 2014 года N 1645</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проектирование и организацию индивидуальной и групповой деятельности; мониторинг и фиксацию хода и результатов образовательной деятельности;</w:t>
      </w:r>
      <w:r w:rsidRPr="00B55227">
        <w:rPr>
          <w:rFonts w:ascii="Arial" w:eastAsia="Times New Roman" w:hAnsi="Arial" w:cs="Arial"/>
          <w:color w:val="2D2D2D"/>
          <w:spacing w:val="2"/>
          <w:sz w:val="21"/>
          <w:szCs w:val="21"/>
          <w:lang w:eastAsia="ru-RU"/>
        </w:rPr>
        <w:br/>
        <w:t>(Абзац в редакции, введенной в действие с 23 февраля 2015 года </w:t>
      </w:r>
      <w:hyperlink r:id="rId198"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декабря 2014 года N 1645</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мониторинг здоровья обучающихся;</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современные процедуры создания, поиска, сбора, анализа, обработки, хранения и представления информации;</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дистанционное взаимодействие всех участников образовательных отношений; (обучающихся, их родителей (законных представителей), педагогических работников, органов, осуществляющих управление в сфере образования, общественности), в том числе с применением дистанционных образовательных технологий;</w:t>
      </w:r>
      <w:r w:rsidRPr="00B55227">
        <w:rPr>
          <w:rFonts w:ascii="Arial" w:eastAsia="Times New Roman" w:hAnsi="Arial" w:cs="Arial"/>
          <w:color w:val="2D2D2D"/>
          <w:spacing w:val="2"/>
          <w:sz w:val="21"/>
          <w:szCs w:val="21"/>
          <w:lang w:eastAsia="ru-RU"/>
        </w:rPr>
        <w:br/>
        <w:t>(Абзац в редакции, введенной в действие с 23 февраля 2015 года </w:t>
      </w:r>
      <w:hyperlink r:id="rId199"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декабря 2014 года N 1645</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дистанционное взаимодействие организации, осуществляющей образовательную деятельность с другими образовательными организациями, учреждениями культуры, здравоохранения, спорта, досуга, службами занятости населения, обеспечения безопасности жизнедеятельности.</w:t>
      </w:r>
      <w:r w:rsidRPr="00B55227">
        <w:rPr>
          <w:rFonts w:ascii="Arial" w:eastAsia="Times New Roman" w:hAnsi="Arial" w:cs="Arial"/>
          <w:color w:val="2D2D2D"/>
          <w:spacing w:val="2"/>
          <w:sz w:val="21"/>
          <w:szCs w:val="21"/>
          <w:lang w:eastAsia="ru-RU"/>
        </w:rPr>
        <w:br/>
        <w:t>(Абзац в редакции, введенной в действие с 23 февраля 2015 года </w:t>
      </w:r>
      <w:hyperlink r:id="rId200"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декабря 2014 года N 1645</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 xml:space="preserve">Эффективное использование информационно-образовательной среды предполагает компетентность работников организации, осуществляющей образовательную деятельность в решении профессиональных задач с применением ИКТ, а также наличие служб поддержки применения ИКТ. Обеспечение поддержки применения ИКТ является функцией учредителя </w:t>
      </w:r>
      <w:r w:rsidRPr="00B55227">
        <w:rPr>
          <w:rFonts w:ascii="Arial" w:eastAsia="Times New Roman" w:hAnsi="Arial" w:cs="Arial"/>
          <w:color w:val="2D2D2D"/>
          <w:spacing w:val="2"/>
          <w:sz w:val="21"/>
          <w:szCs w:val="21"/>
          <w:lang w:eastAsia="ru-RU"/>
        </w:rPr>
        <w:lastRenderedPageBreak/>
        <w:t>организации, осуществляющей образовательную деятельность.</w:t>
      </w:r>
      <w:r w:rsidRPr="00B55227">
        <w:rPr>
          <w:rFonts w:ascii="Arial" w:eastAsia="Times New Roman" w:hAnsi="Arial" w:cs="Arial"/>
          <w:color w:val="2D2D2D"/>
          <w:spacing w:val="2"/>
          <w:sz w:val="21"/>
          <w:szCs w:val="21"/>
          <w:lang w:eastAsia="ru-RU"/>
        </w:rPr>
        <w:br/>
        <w:t>(Абзац в редакции, введенной в действие с 23 февраля 2015 года </w:t>
      </w:r>
      <w:hyperlink r:id="rId201"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декабря 2014 года N 1645</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Функционирование информационно-образовательной среды должно соответствовать законодательству Российской Федерации.</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 xml:space="preserve">27. Учебно-методическое и информационное обеспечение реализации основной образовательной программы включает характеристики оснащения информационно-библиотечного центра, читального зала, учебных кабинетов и лабораторий, административных помещений, школьного сервера, школьного сайта, внутренней (локальной) сети, внешней (в том числе глобальной) сети и направлено на создание широкого, постоянного и устойчивого доступа для всех участников образовательных отношений к любой информации, связанной с реализацией основной образовательной программы, достижением планируемых </w:t>
      </w:r>
      <w:proofErr w:type="spellStart"/>
      <w:r w:rsidRPr="00B55227">
        <w:rPr>
          <w:rFonts w:ascii="Arial" w:eastAsia="Times New Roman" w:hAnsi="Arial" w:cs="Arial"/>
          <w:color w:val="2D2D2D"/>
          <w:spacing w:val="2"/>
          <w:sz w:val="21"/>
          <w:szCs w:val="21"/>
          <w:lang w:eastAsia="ru-RU"/>
        </w:rPr>
        <w:t>результатов,организацией</w:t>
      </w:r>
      <w:proofErr w:type="spellEnd"/>
      <w:r w:rsidRPr="00B55227">
        <w:rPr>
          <w:rFonts w:ascii="Arial" w:eastAsia="Times New Roman" w:hAnsi="Arial" w:cs="Arial"/>
          <w:color w:val="2D2D2D"/>
          <w:spacing w:val="2"/>
          <w:sz w:val="21"/>
          <w:szCs w:val="21"/>
          <w:lang w:eastAsia="ru-RU"/>
        </w:rPr>
        <w:t xml:space="preserve"> образовательной деятельности и условиями её осуществления.</w:t>
      </w:r>
      <w:r w:rsidRPr="00B55227">
        <w:rPr>
          <w:rFonts w:ascii="Arial" w:eastAsia="Times New Roman" w:hAnsi="Arial" w:cs="Arial"/>
          <w:color w:val="2D2D2D"/>
          <w:spacing w:val="2"/>
          <w:sz w:val="21"/>
          <w:szCs w:val="21"/>
          <w:lang w:eastAsia="ru-RU"/>
        </w:rPr>
        <w:br/>
        <w:t>(Абзац в редакции, введенной в действие с 23 февраля 2015 года </w:t>
      </w:r>
      <w:hyperlink r:id="rId202"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декабря 2014 года N 1645</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Учебно-методическое и информационное обеспечение реализации основной образовательной программы должно включать:</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информационную поддержку деятельности обучающихся и педагогических работников на основе современных информационных технологий в области библиотечных услуг (создание и ведение электронных каталогов и полнотекстовых баз данных, поиск документов по любому критерию, доступ к электронным учебным материалам и образовательным ресурсам Интернета);</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укомплектованность учебниками, учебно-методической литературой и материалами по всем учебным предметам основной образовательной программы среднего общего образования на определенных учредителем организации, осуществляющей образовательную деятельность, языках обучения и воспитания. Норма обеспеченности образовательной деятельности учебными изданиями определяется исходя из расчета:</w:t>
      </w:r>
      <w:r w:rsidRPr="00B55227">
        <w:rPr>
          <w:rFonts w:ascii="Arial" w:eastAsia="Times New Roman" w:hAnsi="Arial" w:cs="Arial"/>
          <w:color w:val="2D2D2D"/>
          <w:spacing w:val="2"/>
          <w:sz w:val="21"/>
          <w:szCs w:val="21"/>
          <w:lang w:eastAsia="ru-RU"/>
        </w:rPr>
        <w:br/>
        <w:t>(Абзац в редакции, введенной в действие с 23 февраля 2015 года </w:t>
      </w:r>
      <w:hyperlink r:id="rId203"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декабря 2014 года N 1645</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не менее одного учебника в печатной и (или) электронной форме, достаточного для освоения программы учебного предмета на каждого обучающегося по каждому учебному предмету, входящему в обязательную часть учебного плана основной образовательной программы среднего общего образования;</w:t>
      </w:r>
      <w:r w:rsidRPr="00B55227">
        <w:rPr>
          <w:rFonts w:ascii="Arial" w:eastAsia="Times New Roman" w:hAnsi="Arial" w:cs="Arial"/>
          <w:color w:val="2D2D2D"/>
          <w:spacing w:val="2"/>
          <w:sz w:val="21"/>
          <w:szCs w:val="21"/>
          <w:lang w:eastAsia="ru-RU"/>
        </w:rPr>
        <w:br/>
        <w:t>(Абзац дополнительно включен с 23 февраля 2015 года </w:t>
      </w:r>
      <w:hyperlink r:id="rId204"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декабря 2014 года N 1645</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p>
    <w:p w:rsidR="00B55227" w:rsidRPr="00B55227" w:rsidRDefault="00B55227" w:rsidP="00B552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55227">
        <w:rPr>
          <w:rFonts w:ascii="Arial" w:eastAsia="Times New Roman" w:hAnsi="Arial" w:cs="Arial"/>
          <w:color w:val="2D2D2D"/>
          <w:spacing w:val="2"/>
          <w:sz w:val="21"/>
          <w:szCs w:val="21"/>
          <w:lang w:eastAsia="ru-RU"/>
        </w:rPr>
        <w:t xml:space="preserve">не менее одного учебника в печатной и (или) электронной форме или учебного пособия, достаточного для освоения программы учебного предмета на каждого обучающегося по каждому учебному предмету, входящему в часть, формируемую участниками </w:t>
      </w:r>
      <w:r w:rsidRPr="00B55227">
        <w:rPr>
          <w:rFonts w:ascii="Arial" w:eastAsia="Times New Roman" w:hAnsi="Arial" w:cs="Arial"/>
          <w:color w:val="2D2D2D"/>
          <w:spacing w:val="2"/>
          <w:sz w:val="21"/>
          <w:szCs w:val="21"/>
          <w:lang w:eastAsia="ru-RU"/>
        </w:rPr>
        <w:lastRenderedPageBreak/>
        <w:t>образовательных отношений, учебного плана основной образовательной программы среднего общего образования.</w:t>
      </w:r>
      <w:r w:rsidRPr="00B55227">
        <w:rPr>
          <w:rFonts w:ascii="Arial" w:eastAsia="Times New Roman" w:hAnsi="Arial" w:cs="Arial"/>
          <w:color w:val="2D2D2D"/>
          <w:spacing w:val="2"/>
          <w:sz w:val="21"/>
          <w:szCs w:val="21"/>
          <w:lang w:eastAsia="ru-RU"/>
        </w:rPr>
        <w:br/>
        <w:t>(Абзац дополнительно включен с 23 февраля 2015 года </w:t>
      </w:r>
      <w:hyperlink r:id="rId205"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декабря 2014 года N 1645</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Фонд дополнительной литературы должен включать: отечественную и зарубежную, классическую и современную художественную литературу; научно-популярную и научно-техническую литературу; издания по изобразительному искусству, музыке, физической культуре и спорту, экологии, правилам безопасного поведения на дорогах; справочно-библиографические и периодические издания; собрание словарей; литературу по социальному и профессиональному самоопределению обучающихся.</w:t>
      </w:r>
      <w:r w:rsidRPr="00B55227">
        <w:rPr>
          <w:rFonts w:ascii="Arial" w:eastAsia="Times New Roman" w:hAnsi="Arial" w:cs="Arial"/>
          <w:color w:val="2D2D2D"/>
          <w:spacing w:val="2"/>
          <w:sz w:val="21"/>
          <w:szCs w:val="21"/>
          <w:lang w:eastAsia="ru-RU"/>
        </w:rPr>
        <w:br/>
        <w:t>(Абзац в редакции, введенной в действие с 23 февраля 2015 года </w:t>
      </w:r>
      <w:hyperlink r:id="rId206" w:history="1">
        <w:r w:rsidRPr="00B55227">
          <w:rPr>
            <w:rFonts w:ascii="Arial" w:eastAsia="Times New Roman" w:hAnsi="Arial" w:cs="Arial"/>
            <w:color w:val="00466E"/>
            <w:spacing w:val="2"/>
            <w:sz w:val="21"/>
            <w:szCs w:val="21"/>
            <w:u w:val="single"/>
            <w:lang w:eastAsia="ru-RU"/>
          </w:rPr>
          <w:t xml:space="preserve">приказом </w:t>
        </w:r>
        <w:proofErr w:type="spellStart"/>
        <w:r w:rsidRPr="00B55227">
          <w:rPr>
            <w:rFonts w:ascii="Arial" w:eastAsia="Times New Roman" w:hAnsi="Arial" w:cs="Arial"/>
            <w:color w:val="00466E"/>
            <w:spacing w:val="2"/>
            <w:sz w:val="21"/>
            <w:szCs w:val="21"/>
            <w:u w:val="single"/>
            <w:lang w:eastAsia="ru-RU"/>
          </w:rPr>
          <w:t>Минобрнауки</w:t>
        </w:r>
        <w:proofErr w:type="spellEnd"/>
        <w:r w:rsidRPr="00B55227">
          <w:rPr>
            <w:rFonts w:ascii="Arial" w:eastAsia="Times New Roman" w:hAnsi="Arial" w:cs="Arial"/>
            <w:color w:val="00466E"/>
            <w:spacing w:val="2"/>
            <w:sz w:val="21"/>
            <w:szCs w:val="21"/>
            <w:u w:val="single"/>
            <w:lang w:eastAsia="ru-RU"/>
          </w:rPr>
          <w:t xml:space="preserve"> России от 29 декабря 2014 года N 1645</w:t>
        </w:r>
      </w:hyperlink>
      <w:r w:rsidRPr="00B55227">
        <w:rPr>
          <w:rFonts w:ascii="Arial" w:eastAsia="Times New Roman" w:hAnsi="Arial" w:cs="Arial"/>
          <w:color w:val="2D2D2D"/>
          <w:spacing w:val="2"/>
          <w:sz w:val="21"/>
          <w:szCs w:val="21"/>
          <w:lang w:eastAsia="ru-RU"/>
        </w:rPr>
        <w:t>.</w:t>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r>
      <w:r w:rsidRPr="00B55227">
        <w:rPr>
          <w:rFonts w:ascii="Arial" w:eastAsia="Times New Roman" w:hAnsi="Arial" w:cs="Arial"/>
          <w:color w:val="2D2D2D"/>
          <w:spacing w:val="2"/>
          <w:sz w:val="21"/>
          <w:szCs w:val="21"/>
          <w:lang w:eastAsia="ru-RU"/>
        </w:rPr>
        <w:br/>
        <w:t>Редакция документа с учетом</w:t>
      </w:r>
      <w:r w:rsidRPr="00B55227">
        <w:rPr>
          <w:rFonts w:ascii="Arial" w:eastAsia="Times New Roman" w:hAnsi="Arial" w:cs="Arial"/>
          <w:color w:val="2D2D2D"/>
          <w:spacing w:val="2"/>
          <w:sz w:val="21"/>
          <w:szCs w:val="21"/>
          <w:lang w:eastAsia="ru-RU"/>
        </w:rPr>
        <w:br/>
        <w:t>изменений и дополнений подготовлена</w:t>
      </w:r>
      <w:r w:rsidRPr="00B55227">
        <w:rPr>
          <w:rFonts w:ascii="Arial" w:eastAsia="Times New Roman" w:hAnsi="Arial" w:cs="Arial"/>
          <w:color w:val="2D2D2D"/>
          <w:spacing w:val="2"/>
          <w:sz w:val="21"/>
          <w:szCs w:val="21"/>
          <w:lang w:eastAsia="ru-RU"/>
        </w:rPr>
        <w:br/>
        <w:t>АО "Кодекс"</w:t>
      </w:r>
    </w:p>
    <w:p w:rsidR="00006377" w:rsidRDefault="00006377"/>
    <w:sectPr w:rsidR="0000637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1C63"/>
    <w:rsid w:val="00006377"/>
    <w:rsid w:val="00231C63"/>
    <w:rsid w:val="00B552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03310C-B472-4F3D-9857-F75564D87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B5522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B5522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B5522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55227"/>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B55227"/>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B55227"/>
    <w:rPr>
      <w:rFonts w:ascii="Times New Roman" w:eastAsia="Times New Roman" w:hAnsi="Times New Roman" w:cs="Times New Roman"/>
      <w:b/>
      <w:bCs/>
      <w:sz w:val="27"/>
      <w:szCs w:val="27"/>
      <w:lang w:eastAsia="ru-RU"/>
    </w:rPr>
  </w:style>
  <w:style w:type="numbering" w:customStyle="1" w:styleId="11">
    <w:name w:val="Нет списка1"/>
    <w:next w:val="a2"/>
    <w:uiPriority w:val="99"/>
    <w:semiHidden/>
    <w:unhideWhenUsed/>
    <w:rsid w:val="00B55227"/>
  </w:style>
  <w:style w:type="paragraph" w:customStyle="1" w:styleId="msonormal0">
    <w:name w:val="msonormal"/>
    <w:basedOn w:val="a"/>
    <w:rsid w:val="00B552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B552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B552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B55227"/>
    <w:rPr>
      <w:color w:val="0000FF"/>
      <w:u w:val="single"/>
    </w:rPr>
  </w:style>
  <w:style w:type="character" w:styleId="a4">
    <w:name w:val="FollowedHyperlink"/>
    <w:basedOn w:val="a0"/>
    <w:uiPriority w:val="99"/>
    <w:semiHidden/>
    <w:unhideWhenUsed/>
    <w:rsid w:val="00B55227"/>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2391882">
      <w:bodyDiv w:val="1"/>
      <w:marLeft w:val="0"/>
      <w:marRight w:val="0"/>
      <w:marTop w:val="0"/>
      <w:marBottom w:val="0"/>
      <w:divBdr>
        <w:top w:val="none" w:sz="0" w:space="0" w:color="auto"/>
        <w:left w:val="none" w:sz="0" w:space="0" w:color="auto"/>
        <w:bottom w:val="none" w:sz="0" w:space="0" w:color="auto"/>
        <w:right w:val="none" w:sz="0" w:space="0" w:color="auto"/>
      </w:divBdr>
      <w:divsChild>
        <w:div w:id="7872362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docs.cntd.ru/document/420335229" TargetMode="External"/><Relationship Id="rId21" Type="http://schemas.openxmlformats.org/officeDocument/2006/relationships/hyperlink" Target="http://docs.cntd.ru/document/902389617" TargetMode="External"/><Relationship Id="rId42" Type="http://schemas.openxmlformats.org/officeDocument/2006/relationships/hyperlink" Target="http://docs.cntd.ru/document/420335229" TargetMode="External"/><Relationship Id="rId63" Type="http://schemas.openxmlformats.org/officeDocument/2006/relationships/hyperlink" Target="http://docs.cntd.ru/document/420248125" TargetMode="External"/><Relationship Id="rId84" Type="http://schemas.openxmlformats.org/officeDocument/2006/relationships/hyperlink" Target="http://docs.cntd.ru/document/420248125" TargetMode="External"/><Relationship Id="rId138" Type="http://schemas.openxmlformats.org/officeDocument/2006/relationships/hyperlink" Target="http://docs.cntd.ru/document/420248125" TargetMode="External"/><Relationship Id="rId159" Type="http://schemas.openxmlformats.org/officeDocument/2006/relationships/hyperlink" Target="http://docs.cntd.ru/document/420248125" TargetMode="External"/><Relationship Id="rId170" Type="http://schemas.openxmlformats.org/officeDocument/2006/relationships/hyperlink" Target="http://docs.cntd.ru/document/420248125" TargetMode="External"/><Relationship Id="rId191" Type="http://schemas.openxmlformats.org/officeDocument/2006/relationships/hyperlink" Target="http://docs.cntd.ru/document/420248125" TargetMode="External"/><Relationship Id="rId205" Type="http://schemas.openxmlformats.org/officeDocument/2006/relationships/hyperlink" Target="http://docs.cntd.ru/document/420248125" TargetMode="External"/><Relationship Id="rId107" Type="http://schemas.openxmlformats.org/officeDocument/2006/relationships/hyperlink" Target="http://docs.cntd.ru/document/420248125" TargetMode="External"/><Relationship Id="rId11" Type="http://schemas.openxmlformats.org/officeDocument/2006/relationships/hyperlink" Target="http://docs.cntd.ru/document/499038026" TargetMode="External"/><Relationship Id="rId32" Type="http://schemas.openxmlformats.org/officeDocument/2006/relationships/hyperlink" Target="http://docs.cntd.ru/document/420248125" TargetMode="External"/><Relationship Id="rId53" Type="http://schemas.openxmlformats.org/officeDocument/2006/relationships/hyperlink" Target="http://docs.cntd.ru/document/420335229" TargetMode="External"/><Relationship Id="rId74" Type="http://schemas.openxmlformats.org/officeDocument/2006/relationships/hyperlink" Target="http://docs.cntd.ru/document/420248125" TargetMode="External"/><Relationship Id="rId128" Type="http://schemas.openxmlformats.org/officeDocument/2006/relationships/hyperlink" Target="http://docs.cntd.ru/document/420248125" TargetMode="External"/><Relationship Id="rId149" Type="http://schemas.openxmlformats.org/officeDocument/2006/relationships/hyperlink" Target="http://docs.cntd.ru/document/420248125" TargetMode="External"/><Relationship Id="rId5" Type="http://schemas.openxmlformats.org/officeDocument/2006/relationships/hyperlink" Target="http://docs.cntd.ru/document/420335229" TargetMode="External"/><Relationship Id="rId95" Type="http://schemas.openxmlformats.org/officeDocument/2006/relationships/hyperlink" Target="http://docs.cntd.ru/document/420248125" TargetMode="External"/><Relationship Id="rId160" Type="http://schemas.openxmlformats.org/officeDocument/2006/relationships/hyperlink" Target="http://docs.cntd.ru/document/420248125" TargetMode="External"/><Relationship Id="rId181" Type="http://schemas.openxmlformats.org/officeDocument/2006/relationships/hyperlink" Target="http://docs.cntd.ru/document/902182550" TargetMode="External"/><Relationship Id="rId22" Type="http://schemas.openxmlformats.org/officeDocument/2006/relationships/hyperlink" Target="http://docs.cntd.ru/document/420248125" TargetMode="External"/><Relationship Id="rId43" Type="http://schemas.openxmlformats.org/officeDocument/2006/relationships/hyperlink" Target="http://docs.cntd.ru/document/420335229" TargetMode="External"/><Relationship Id="rId64" Type="http://schemas.openxmlformats.org/officeDocument/2006/relationships/hyperlink" Target="http://docs.cntd.ru/document/420248125" TargetMode="External"/><Relationship Id="rId118" Type="http://schemas.openxmlformats.org/officeDocument/2006/relationships/hyperlink" Target="http://docs.cntd.ru/document/420335229" TargetMode="External"/><Relationship Id="rId139" Type="http://schemas.openxmlformats.org/officeDocument/2006/relationships/hyperlink" Target="http://docs.cntd.ru/document/420248125" TargetMode="External"/><Relationship Id="rId85" Type="http://schemas.openxmlformats.org/officeDocument/2006/relationships/hyperlink" Target="http://docs.cntd.ru/document/420248125" TargetMode="External"/><Relationship Id="rId150" Type="http://schemas.openxmlformats.org/officeDocument/2006/relationships/hyperlink" Target="http://docs.cntd.ru/document/420248125" TargetMode="External"/><Relationship Id="rId171" Type="http://schemas.openxmlformats.org/officeDocument/2006/relationships/hyperlink" Target="http://docs.cntd.ru/document/420248125" TargetMode="External"/><Relationship Id="rId192" Type="http://schemas.openxmlformats.org/officeDocument/2006/relationships/hyperlink" Target="http://docs.cntd.ru/document/420248125" TargetMode="External"/><Relationship Id="rId206" Type="http://schemas.openxmlformats.org/officeDocument/2006/relationships/hyperlink" Target="http://docs.cntd.ru/document/420248125" TargetMode="External"/><Relationship Id="rId12" Type="http://schemas.openxmlformats.org/officeDocument/2006/relationships/hyperlink" Target="http://docs.cntd.ru/document/420248125" TargetMode="External"/><Relationship Id="rId33" Type="http://schemas.openxmlformats.org/officeDocument/2006/relationships/hyperlink" Target="http://docs.cntd.ru/document/420248125" TargetMode="External"/><Relationship Id="rId108" Type="http://schemas.openxmlformats.org/officeDocument/2006/relationships/hyperlink" Target="http://docs.cntd.ru/document/420248125" TargetMode="External"/><Relationship Id="rId129" Type="http://schemas.openxmlformats.org/officeDocument/2006/relationships/hyperlink" Target="http://docs.cntd.ru/document/420248125" TargetMode="External"/><Relationship Id="rId54" Type="http://schemas.openxmlformats.org/officeDocument/2006/relationships/hyperlink" Target="http://docs.cntd.ru/document/420335229" TargetMode="External"/><Relationship Id="rId75" Type="http://schemas.openxmlformats.org/officeDocument/2006/relationships/hyperlink" Target="http://docs.cntd.ru/document/420248125" TargetMode="External"/><Relationship Id="rId96" Type="http://schemas.openxmlformats.org/officeDocument/2006/relationships/hyperlink" Target="http://docs.cntd.ru/document/420248125" TargetMode="External"/><Relationship Id="rId140" Type="http://schemas.openxmlformats.org/officeDocument/2006/relationships/hyperlink" Target="http://docs.cntd.ru/document/420248125" TargetMode="External"/><Relationship Id="rId161" Type="http://schemas.openxmlformats.org/officeDocument/2006/relationships/hyperlink" Target="http://docs.cntd.ru/document/420248125" TargetMode="External"/><Relationship Id="rId182" Type="http://schemas.openxmlformats.org/officeDocument/2006/relationships/hyperlink" Target="http://docs.cntd.ru/document/420248125" TargetMode="External"/><Relationship Id="rId6" Type="http://schemas.openxmlformats.org/officeDocument/2006/relationships/hyperlink" Target="http://docs.cntd.ru/document/456079019" TargetMode="External"/><Relationship Id="rId23" Type="http://schemas.openxmlformats.org/officeDocument/2006/relationships/hyperlink" Target="http://docs.cntd.ru/document/420248125" TargetMode="External"/><Relationship Id="rId119" Type="http://schemas.openxmlformats.org/officeDocument/2006/relationships/hyperlink" Target="http://docs.cntd.ru/document/420335229" TargetMode="External"/><Relationship Id="rId44" Type="http://schemas.openxmlformats.org/officeDocument/2006/relationships/hyperlink" Target="http://docs.cntd.ru/document/420335229" TargetMode="External"/><Relationship Id="rId65" Type="http://schemas.openxmlformats.org/officeDocument/2006/relationships/hyperlink" Target="http://docs.cntd.ru/document/420248125" TargetMode="External"/><Relationship Id="rId86" Type="http://schemas.openxmlformats.org/officeDocument/2006/relationships/hyperlink" Target="http://docs.cntd.ru/document/420248125" TargetMode="External"/><Relationship Id="rId130" Type="http://schemas.openxmlformats.org/officeDocument/2006/relationships/hyperlink" Target="http://docs.cntd.ru/document/420248125" TargetMode="External"/><Relationship Id="rId151" Type="http://schemas.openxmlformats.org/officeDocument/2006/relationships/hyperlink" Target="http://docs.cntd.ru/document/420335229" TargetMode="External"/><Relationship Id="rId172" Type="http://schemas.openxmlformats.org/officeDocument/2006/relationships/hyperlink" Target="http://docs.cntd.ru/document/420248125" TargetMode="External"/><Relationship Id="rId193" Type="http://schemas.openxmlformats.org/officeDocument/2006/relationships/hyperlink" Target="http://docs.cntd.ru/document/420248125" TargetMode="External"/><Relationship Id="rId207" Type="http://schemas.openxmlformats.org/officeDocument/2006/relationships/fontTable" Target="fontTable.xml"/><Relationship Id="rId13" Type="http://schemas.openxmlformats.org/officeDocument/2006/relationships/hyperlink" Target="http://docs.cntd.ru/document/420248125" TargetMode="External"/><Relationship Id="rId109" Type="http://schemas.openxmlformats.org/officeDocument/2006/relationships/hyperlink" Target="http://docs.cntd.ru/document/420248125" TargetMode="External"/><Relationship Id="rId34" Type="http://schemas.openxmlformats.org/officeDocument/2006/relationships/hyperlink" Target="http://docs.cntd.ru/document/420248125" TargetMode="External"/><Relationship Id="rId55" Type="http://schemas.openxmlformats.org/officeDocument/2006/relationships/hyperlink" Target="http://docs.cntd.ru/document/456079019" TargetMode="External"/><Relationship Id="rId76" Type="http://schemas.openxmlformats.org/officeDocument/2006/relationships/hyperlink" Target="http://docs.cntd.ru/document/420248125" TargetMode="External"/><Relationship Id="rId97" Type="http://schemas.openxmlformats.org/officeDocument/2006/relationships/hyperlink" Target="http://docs.cntd.ru/document/420248125" TargetMode="External"/><Relationship Id="rId120" Type="http://schemas.openxmlformats.org/officeDocument/2006/relationships/hyperlink" Target="http://docs.cntd.ru/document/420335229" TargetMode="External"/><Relationship Id="rId141" Type="http://schemas.openxmlformats.org/officeDocument/2006/relationships/hyperlink" Target="http://docs.cntd.ru/document/420248125" TargetMode="External"/><Relationship Id="rId7" Type="http://schemas.openxmlformats.org/officeDocument/2006/relationships/hyperlink" Target="http://docs.cntd.ru/document/420248125" TargetMode="External"/><Relationship Id="rId162" Type="http://schemas.openxmlformats.org/officeDocument/2006/relationships/hyperlink" Target="http://docs.cntd.ru/document/420248125" TargetMode="External"/><Relationship Id="rId183" Type="http://schemas.openxmlformats.org/officeDocument/2006/relationships/hyperlink" Target="http://docs.cntd.ru/document/902113767" TargetMode="External"/><Relationship Id="rId24" Type="http://schemas.openxmlformats.org/officeDocument/2006/relationships/hyperlink" Target="http://docs.cntd.ru/document/420248125" TargetMode="External"/><Relationship Id="rId40" Type="http://schemas.openxmlformats.org/officeDocument/2006/relationships/hyperlink" Target="http://docs.cntd.ru/document/420335229" TargetMode="External"/><Relationship Id="rId45" Type="http://schemas.openxmlformats.org/officeDocument/2006/relationships/hyperlink" Target="http://docs.cntd.ru/document/420335229" TargetMode="External"/><Relationship Id="rId66" Type="http://schemas.openxmlformats.org/officeDocument/2006/relationships/hyperlink" Target="http://docs.cntd.ru/document/420248125" TargetMode="External"/><Relationship Id="rId87" Type="http://schemas.openxmlformats.org/officeDocument/2006/relationships/hyperlink" Target="http://docs.cntd.ru/document/420248125" TargetMode="External"/><Relationship Id="rId110" Type="http://schemas.openxmlformats.org/officeDocument/2006/relationships/hyperlink" Target="http://docs.cntd.ru/document/420248125" TargetMode="External"/><Relationship Id="rId115" Type="http://schemas.openxmlformats.org/officeDocument/2006/relationships/hyperlink" Target="http://docs.cntd.ru/document/420248125" TargetMode="External"/><Relationship Id="rId131" Type="http://schemas.openxmlformats.org/officeDocument/2006/relationships/hyperlink" Target="http://docs.cntd.ru/document/420248125" TargetMode="External"/><Relationship Id="rId136" Type="http://schemas.openxmlformats.org/officeDocument/2006/relationships/hyperlink" Target="http://docs.cntd.ru/document/420248125" TargetMode="External"/><Relationship Id="rId157" Type="http://schemas.openxmlformats.org/officeDocument/2006/relationships/hyperlink" Target="http://docs.cntd.ru/document/902389617" TargetMode="External"/><Relationship Id="rId178" Type="http://schemas.openxmlformats.org/officeDocument/2006/relationships/hyperlink" Target="http://docs.cntd.ru/document/420248125" TargetMode="External"/><Relationship Id="rId61" Type="http://schemas.openxmlformats.org/officeDocument/2006/relationships/hyperlink" Target="http://docs.cntd.ru/document/420335229" TargetMode="External"/><Relationship Id="rId82" Type="http://schemas.openxmlformats.org/officeDocument/2006/relationships/hyperlink" Target="http://docs.cntd.ru/document/420248125" TargetMode="External"/><Relationship Id="rId152" Type="http://schemas.openxmlformats.org/officeDocument/2006/relationships/hyperlink" Target="http://docs.cntd.ru/document/420248125" TargetMode="External"/><Relationship Id="rId173" Type="http://schemas.openxmlformats.org/officeDocument/2006/relationships/hyperlink" Target="http://docs.cntd.ru/document/420248125" TargetMode="External"/><Relationship Id="rId194" Type="http://schemas.openxmlformats.org/officeDocument/2006/relationships/hyperlink" Target="http://docs.cntd.ru/document/420248125" TargetMode="External"/><Relationship Id="rId199" Type="http://schemas.openxmlformats.org/officeDocument/2006/relationships/hyperlink" Target="http://docs.cntd.ru/document/420248125" TargetMode="External"/><Relationship Id="rId203" Type="http://schemas.openxmlformats.org/officeDocument/2006/relationships/hyperlink" Target="http://docs.cntd.ru/document/420248125" TargetMode="External"/><Relationship Id="rId208" Type="http://schemas.openxmlformats.org/officeDocument/2006/relationships/theme" Target="theme/theme1.xml"/><Relationship Id="rId19" Type="http://schemas.openxmlformats.org/officeDocument/2006/relationships/hyperlink" Target="http://docs.cntd.ru/document/420248125" TargetMode="External"/><Relationship Id="rId14" Type="http://schemas.openxmlformats.org/officeDocument/2006/relationships/hyperlink" Target="http://docs.cntd.ru/document/420248125" TargetMode="External"/><Relationship Id="rId30" Type="http://schemas.openxmlformats.org/officeDocument/2006/relationships/hyperlink" Target="http://docs.cntd.ru/document/420248125" TargetMode="External"/><Relationship Id="rId35" Type="http://schemas.openxmlformats.org/officeDocument/2006/relationships/hyperlink" Target="http://docs.cntd.ru/document/420248125" TargetMode="External"/><Relationship Id="rId56" Type="http://schemas.openxmlformats.org/officeDocument/2006/relationships/hyperlink" Target="http://docs.cntd.ru/document/420335229" TargetMode="External"/><Relationship Id="rId77" Type="http://schemas.openxmlformats.org/officeDocument/2006/relationships/hyperlink" Target="http://docs.cntd.ru/document/420248125" TargetMode="External"/><Relationship Id="rId100" Type="http://schemas.openxmlformats.org/officeDocument/2006/relationships/hyperlink" Target="http://docs.cntd.ru/document/420248125" TargetMode="External"/><Relationship Id="rId105" Type="http://schemas.openxmlformats.org/officeDocument/2006/relationships/hyperlink" Target="http://docs.cntd.ru/document/420248125" TargetMode="External"/><Relationship Id="rId126" Type="http://schemas.openxmlformats.org/officeDocument/2006/relationships/hyperlink" Target="http://docs.cntd.ru/document/420248125" TargetMode="External"/><Relationship Id="rId147" Type="http://schemas.openxmlformats.org/officeDocument/2006/relationships/hyperlink" Target="http://docs.cntd.ru/document/420248125" TargetMode="External"/><Relationship Id="rId168" Type="http://schemas.openxmlformats.org/officeDocument/2006/relationships/hyperlink" Target="http://docs.cntd.ru/document/420248125" TargetMode="External"/><Relationship Id="rId8" Type="http://schemas.openxmlformats.org/officeDocument/2006/relationships/hyperlink" Target="http://docs.cntd.ru/document/499024581" TargetMode="External"/><Relationship Id="rId51" Type="http://schemas.openxmlformats.org/officeDocument/2006/relationships/hyperlink" Target="http://docs.cntd.ru/document/456079019" TargetMode="External"/><Relationship Id="rId72" Type="http://schemas.openxmlformats.org/officeDocument/2006/relationships/hyperlink" Target="http://docs.cntd.ru/document/420248125" TargetMode="External"/><Relationship Id="rId93" Type="http://schemas.openxmlformats.org/officeDocument/2006/relationships/hyperlink" Target="http://docs.cntd.ru/document/420248125" TargetMode="External"/><Relationship Id="rId98" Type="http://schemas.openxmlformats.org/officeDocument/2006/relationships/hyperlink" Target="http://docs.cntd.ru/document/420248125" TargetMode="External"/><Relationship Id="rId121" Type="http://schemas.openxmlformats.org/officeDocument/2006/relationships/hyperlink" Target="http://docs.cntd.ru/document/456079019" TargetMode="External"/><Relationship Id="rId142" Type="http://schemas.openxmlformats.org/officeDocument/2006/relationships/hyperlink" Target="http://docs.cntd.ru/document/420248125" TargetMode="External"/><Relationship Id="rId163" Type="http://schemas.openxmlformats.org/officeDocument/2006/relationships/hyperlink" Target="http://docs.cntd.ru/document/420248125" TargetMode="External"/><Relationship Id="rId184" Type="http://schemas.openxmlformats.org/officeDocument/2006/relationships/hyperlink" Target="http://docs.cntd.ru/document/902113767" TargetMode="External"/><Relationship Id="rId189" Type="http://schemas.openxmlformats.org/officeDocument/2006/relationships/hyperlink" Target="http://docs.cntd.ru/document/420248125" TargetMode="External"/><Relationship Id="rId3" Type="http://schemas.openxmlformats.org/officeDocument/2006/relationships/webSettings" Target="webSettings.xml"/><Relationship Id="rId25" Type="http://schemas.openxmlformats.org/officeDocument/2006/relationships/hyperlink" Target="http://docs.cntd.ru/document/420248125" TargetMode="External"/><Relationship Id="rId46" Type="http://schemas.openxmlformats.org/officeDocument/2006/relationships/hyperlink" Target="http://docs.cntd.ru/document/420335229" TargetMode="External"/><Relationship Id="rId67" Type="http://schemas.openxmlformats.org/officeDocument/2006/relationships/hyperlink" Target="http://docs.cntd.ru/document/420248125" TargetMode="External"/><Relationship Id="rId116" Type="http://schemas.openxmlformats.org/officeDocument/2006/relationships/hyperlink" Target="http://docs.cntd.ru/document/420335229" TargetMode="External"/><Relationship Id="rId137" Type="http://schemas.openxmlformats.org/officeDocument/2006/relationships/hyperlink" Target="http://docs.cntd.ru/document/420248125" TargetMode="External"/><Relationship Id="rId158" Type="http://schemas.openxmlformats.org/officeDocument/2006/relationships/hyperlink" Target="http://docs.cntd.ru/document/420248125" TargetMode="External"/><Relationship Id="rId20" Type="http://schemas.openxmlformats.org/officeDocument/2006/relationships/hyperlink" Target="http://docs.cntd.ru/document/420248125" TargetMode="External"/><Relationship Id="rId41" Type="http://schemas.openxmlformats.org/officeDocument/2006/relationships/hyperlink" Target="http://docs.cntd.ru/document/420248125" TargetMode="External"/><Relationship Id="rId62" Type="http://schemas.openxmlformats.org/officeDocument/2006/relationships/hyperlink" Target="http://docs.cntd.ru/document/420335229" TargetMode="External"/><Relationship Id="rId83" Type="http://schemas.openxmlformats.org/officeDocument/2006/relationships/hyperlink" Target="http://docs.cntd.ru/document/420248125" TargetMode="External"/><Relationship Id="rId88" Type="http://schemas.openxmlformats.org/officeDocument/2006/relationships/hyperlink" Target="http://docs.cntd.ru/document/420248125" TargetMode="External"/><Relationship Id="rId111" Type="http://schemas.openxmlformats.org/officeDocument/2006/relationships/hyperlink" Target="http://docs.cntd.ru/document/420248125" TargetMode="External"/><Relationship Id="rId132" Type="http://schemas.openxmlformats.org/officeDocument/2006/relationships/hyperlink" Target="http://docs.cntd.ru/document/420248125" TargetMode="External"/><Relationship Id="rId153" Type="http://schemas.openxmlformats.org/officeDocument/2006/relationships/hyperlink" Target="http://docs.cntd.ru/document/420248125" TargetMode="External"/><Relationship Id="rId174" Type="http://schemas.openxmlformats.org/officeDocument/2006/relationships/hyperlink" Target="http://docs.cntd.ru/document/420248125" TargetMode="External"/><Relationship Id="rId179" Type="http://schemas.openxmlformats.org/officeDocument/2006/relationships/hyperlink" Target="http://docs.cntd.ru/document/420248125" TargetMode="External"/><Relationship Id="rId195" Type="http://schemas.openxmlformats.org/officeDocument/2006/relationships/hyperlink" Target="http://docs.cntd.ru/document/420248125" TargetMode="External"/><Relationship Id="rId190" Type="http://schemas.openxmlformats.org/officeDocument/2006/relationships/hyperlink" Target="http://docs.cntd.ru/document/420248125" TargetMode="External"/><Relationship Id="rId204" Type="http://schemas.openxmlformats.org/officeDocument/2006/relationships/hyperlink" Target="http://docs.cntd.ru/document/420248125" TargetMode="External"/><Relationship Id="rId15" Type="http://schemas.openxmlformats.org/officeDocument/2006/relationships/hyperlink" Target="http://docs.cntd.ru/document/420248125" TargetMode="External"/><Relationship Id="rId36" Type="http://schemas.openxmlformats.org/officeDocument/2006/relationships/hyperlink" Target="http://docs.cntd.ru/document/420248125" TargetMode="External"/><Relationship Id="rId57" Type="http://schemas.openxmlformats.org/officeDocument/2006/relationships/hyperlink" Target="http://docs.cntd.ru/document/420335229" TargetMode="External"/><Relationship Id="rId106" Type="http://schemas.openxmlformats.org/officeDocument/2006/relationships/hyperlink" Target="http://docs.cntd.ru/document/420248125" TargetMode="External"/><Relationship Id="rId127" Type="http://schemas.openxmlformats.org/officeDocument/2006/relationships/hyperlink" Target="http://docs.cntd.ru/document/456079019" TargetMode="External"/><Relationship Id="rId10" Type="http://schemas.openxmlformats.org/officeDocument/2006/relationships/hyperlink" Target="http://docs.cntd.ru/document/499038026" TargetMode="External"/><Relationship Id="rId31" Type="http://schemas.openxmlformats.org/officeDocument/2006/relationships/hyperlink" Target="http://docs.cntd.ru/document/420248125" TargetMode="External"/><Relationship Id="rId52" Type="http://schemas.openxmlformats.org/officeDocument/2006/relationships/hyperlink" Target="http://docs.cntd.ru/document/456079019" TargetMode="External"/><Relationship Id="rId73" Type="http://schemas.openxmlformats.org/officeDocument/2006/relationships/hyperlink" Target="http://docs.cntd.ru/document/420248125" TargetMode="External"/><Relationship Id="rId78" Type="http://schemas.openxmlformats.org/officeDocument/2006/relationships/hyperlink" Target="http://docs.cntd.ru/document/420248125" TargetMode="External"/><Relationship Id="rId94" Type="http://schemas.openxmlformats.org/officeDocument/2006/relationships/hyperlink" Target="http://docs.cntd.ru/document/420248125" TargetMode="External"/><Relationship Id="rId99" Type="http://schemas.openxmlformats.org/officeDocument/2006/relationships/hyperlink" Target="http://docs.cntd.ru/document/420335229" TargetMode="External"/><Relationship Id="rId101" Type="http://schemas.openxmlformats.org/officeDocument/2006/relationships/hyperlink" Target="http://docs.cntd.ru/document/420248125" TargetMode="External"/><Relationship Id="rId122" Type="http://schemas.openxmlformats.org/officeDocument/2006/relationships/hyperlink" Target="http://docs.cntd.ru/document/456079019" TargetMode="External"/><Relationship Id="rId143" Type="http://schemas.openxmlformats.org/officeDocument/2006/relationships/hyperlink" Target="http://docs.cntd.ru/document/420248125" TargetMode="External"/><Relationship Id="rId148" Type="http://schemas.openxmlformats.org/officeDocument/2006/relationships/hyperlink" Target="http://docs.cntd.ru/document/420248125" TargetMode="External"/><Relationship Id="rId164" Type="http://schemas.openxmlformats.org/officeDocument/2006/relationships/hyperlink" Target="http://docs.cntd.ru/document/420248125" TargetMode="External"/><Relationship Id="rId169" Type="http://schemas.openxmlformats.org/officeDocument/2006/relationships/hyperlink" Target="http://docs.cntd.ru/document/420248125" TargetMode="External"/><Relationship Id="rId185" Type="http://schemas.openxmlformats.org/officeDocument/2006/relationships/hyperlink" Target="http://docs.cntd.ru/document/902217205" TargetMode="External"/><Relationship Id="rId4" Type="http://schemas.openxmlformats.org/officeDocument/2006/relationships/hyperlink" Target="http://docs.cntd.ru/document/420248125" TargetMode="External"/><Relationship Id="rId9" Type="http://schemas.openxmlformats.org/officeDocument/2006/relationships/hyperlink" Target="http://docs.cntd.ru/document/499024581" TargetMode="External"/><Relationship Id="rId180" Type="http://schemas.openxmlformats.org/officeDocument/2006/relationships/hyperlink" Target="http://docs.cntd.ru/document/902182550" TargetMode="External"/><Relationship Id="rId26" Type="http://schemas.openxmlformats.org/officeDocument/2006/relationships/hyperlink" Target="http://docs.cntd.ru/document/420248125" TargetMode="External"/><Relationship Id="rId47" Type="http://schemas.openxmlformats.org/officeDocument/2006/relationships/hyperlink" Target="http://docs.cntd.ru/document/420335229" TargetMode="External"/><Relationship Id="rId68" Type="http://schemas.openxmlformats.org/officeDocument/2006/relationships/hyperlink" Target="http://docs.cntd.ru/document/456079019" TargetMode="External"/><Relationship Id="rId89" Type="http://schemas.openxmlformats.org/officeDocument/2006/relationships/hyperlink" Target="http://docs.cntd.ru/document/420248125" TargetMode="External"/><Relationship Id="rId112" Type="http://schemas.openxmlformats.org/officeDocument/2006/relationships/hyperlink" Target="http://docs.cntd.ru/document/420248125" TargetMode="External"/><Relationship Id="rId133" Type="http://schemas.openxmlformats.org/officeDocument/2006/relationships/hyperlink" Target="http://docs.cntd.ru/document/420248125" TargetMode="External"/><Relationship Id="rId154" Type="http://schemas.openxmlformats.org/officeDocument/2006/relationships/hyperlink" Target="http://docs.cntd.ru/document/420248125" TargetMode="External"/><Relationship Id="rId175" Type="http://schemas.openxmlformats.org/officeDocument/2006/relationships/hyperlink" Target="http://docs.cntd.ru/document/420248125" TargetMode="External"/><Relationship Id="rId196" Type="http://schemas.openxmlformats.org/officeDocument/2006/relationships/hyperlink" Target="http://docs.cntd.ru/document/420248125" TargetMode="External"/><Relationship Id="rId200" Type="http://schemas.openxmlformats.org/officeDocument/2006/relationships/hyperlink" Target="http://docs.cntd.ru/document/420248125" TargetMode="External"/><Relationship Id="rId16" Type="http://schemas.openxmlformats.org/officeDocument/2006/relationships/hyperlink" Target="http://docs.cntd.ru/document/902389617" TargetMode="External"/><Relationship Id="rId37" Type="http://schemas.openxmlformats.org/officeDocument/2006/relationships/hyperlink" Target="http://docs.cntd.ru/document/420248125" TargetMode="External"/><Relationship Id="rId58" Type="http://schemas.openxmlformats.org/officeDocument/2006/relationships/hyperlink" Target="http://docs.cntd.ru/document/420335229" TargetMode="External"/><Relationship Id="rId79" Type="http://schemas.openxmlformats.org/officeDocument/2006/relationships/hyperlink" Target="http://docs.cntd.ru/document/420248125" TargetMode="External"/><Relationship Id="rId102" Type="http://schemas.openxmlformats.org/officeDocument/2006/relationships/hyperlink" Target="http://docs.cntd.ru/document/420248125" TargetMode="External"/><Relationship Id="rId123" Type="http://schemas.openxmlformats.org/officeDocument/2006/relationships/hyperlink" Target="http://docs.cntd.ru/document/456079019" TargetMode="External"/><Relationship Id="rId144" Type="http://schemas.openxmlformats.org/officeDocument/2006/relationships/hyperlink" Target="http://docs.cntd.ru/document/420248125" TargetMode="External"/><Relationship Id="rId90" Type="http://schemas.openxmlformats.org/officeDocument/2006/relationships/hyperlink" Target="http://docs.cntd.ru/document/420248125" TargetMode="External"/><Relationship Id="rId165" Type="http://schemas.openxmlformats.org/officeDocument/2006/relationships/hyperlink" Target="http://docs.cntd.ru/document/420248125" TargetMode="External"/><Relationship Id="rId186" Type="http://schemas.openxmlformats.org/officeDocument/2006/relationships/hyperlink" Target="http://docs.cntd.ru/document/902217205" TargetMode="External"/><Relationship Id="rId27" Type="http://schemas.openxmlformats.org/officeDocument/2006/relationships/hyperlink" Target="http://docs.cntd.ru/document/420248125" TargetMode="External"/><Relationship Id="rId48" Type="http://schemas.openxmlformats.org/officeDocument/2006/relationships/hyperlink" Target="http://docs.cntd.ru/document/420335229" TargetMode="External"/><Relationship Id="rId69" Type="http://schemas.openxmlformats.org/officeDocument/2006/relationships/hyperlink" Target="http://docs.cntd.ru/document/456079019" TargetMode="External"/><Relationship Id="rId113" Type="http://schemas.openxmlformats.org/officeDocument/2006/relationships/hyperlink" Target="http://docs.cntd.ru/document/420248125" TargetMode="External"/><Relationship Id="rId134" Type="http://schemas.openxmlformats.org/officeDocument/2006/relationships/hyperlink" Target="http://docs.cntd.ru/document/420248125" TargetMode="External"/><Relationship Id="rId80" Type="http://schemas.openxmlformats.org/officeDocument/2006/relationships/hyperlink" Target="http://docs.cntd.ru/document/420248125" TargetMode="External"/><Relationship Id="rId155" Type="http://schemas.openxmlformats.org/officeDocument/2006/relationships/hyperlink" Target="http://docs.cntd.ru/document/902389617" TargetMode="External"/><Relationship Id="rId176" Type="http://schemas.openxmlformats.org/officeDocument/2006/relationships/hyperlink" Target="http://docs.cntd.ru/document/420248125" TargetMode="External"/><Relationship Id="rId197" Type="http://schemas.openxmlformats.org/officeDocument/2006/relationships/hyperlink" Target="http://docs.cntd.ru/document/420248125" TargetMode="External"/><Relationship Id="rId201" Type="http://schemas.openxmlformats.org/officeDocument/2006/relationships/hyperlink" Target="http://docs.cntd.ru/document/420248125" TargetMode="External"/><Relationship Id="rId17" Type="http://schemas.openxmlformats.org/officeDocument/2006/relationships/hyperlink" Target="http://docs.cntd.ru/document/420248125" TargetMode="External"/><Relationship Id="rId38" Type="http://schemas.openxmlformats.org/officeDocument/2006/relationships/hyperlink" Target="http://docs.cntd.ru/document/456079019" TargetMode="External"/><Relationship Id="rId59" Type="http://schemas.openxmlformats.org/officeDocument/2006/relationships/hyperlink" Target="http://docs.cntd.ru/document/456079019" TargetMode="External"/><Relationship Id="rId103" Type="http://schemas.openxmlformats.org/officeDocument/2006/relationships/hyperlink" Target="http://docs.cntd.ru/document/420248125" TargetMode="External"/><Relationship Id="rId124" Type="http://schemas.openxmlformats.org/officeDocument/2006/relationships/hyperlink" Target="http://docs.cntd.ru/document/420248125" TargetMode="External"/><Relationship Id="rId70" Type="http://schemas.openxmlformats.org/officeDocument/2006/relationships/hyperlink" Target="http://docs.cntd.ru/document/420248125" TargetMode="External"/><Relationship Id="rId91" Type="http://schemas.openxmlformats.org/officeDocument/2006/relationships/hyperlink" Target="http://docs.cntd.ru/document/420248125" TargetMode="External"/><Relationship Id="rId145" Type="http://schemas.openxmlformats.org/officeDocument/2006/relationships/hyperlink" Target="http://docs.cntd.ru/document/420248125" TargetMode="External"/><Relationship Id="rId166" Type="http://schemas.openxmlformats.org/officeDocument/2006/relationships/hyperlink" Target="http://docs.cntd.ru/document/420248125" TargetMode="External"/><Relationship Id="rId187" Type="http://schemas.openxmlformats.org/officeDocument/2006/relationships/hyperlink" Target="http://docs.cntd.ru/document/420248125" TargetMode="External"/><Relationship Id="rId1" Type="http://schemas.openxmlformats.org/officeDocument/2006/relationships/styles" Target="styles.xml"/><Relationship Id="rId28" Type="http://schemas.openxmlformats.org/officeDocument/2006/relationships/hyperlink" Target="http://docs.cntd.ru/document/420248125" TargetMode="External"/><Relationship Id="rId49" Type="http://schemas.openxmlformats.org/officeDocument/2006/relationships/hyperlink" Target="http://docs.cntd.ru/document/9004937" TargetMode="External"/><Relationship Id="rId114" Type="http://schemas.openxmlformats.org/officeDocument/2006/relationships/hyperlink" Target="http://docs.cntd.ru/document/420248125" TargetMode="External"/><Relationship Id="rId60" Type="http://schemas.openxmlformats.org/officeDocument/2006/relationships/hyperlink" Target="http://docs.cntd.ru/document/420248125" TargetMode="External"/><Relationship Id="rId81" Type="http://schemas.openxmlformats.org/officeDocument/2006/relationships/hyperlink" Target="http://docs.cntd.ru/document/420248125" TargetMode="External"/><Relationship Id="rId135" Type="http://schemas.openxmlformats.org/officeDocument/2006/relationships/hyperlink" Target="http://docs.cntd.ru/document/420248125" TargetMode="External"/><Relationship Id="rId156" Type="http://schemas.openxmlformats.org/officeDocument/2006/relationships/hyperlink" Target="http://docs.cntd.ru/document/420248125" TargetMode="External"/><Relationship Id="rId177" Type="http://schemas.openxmlformats.org/officeDocument/2006/relationships/hyperlink" Target="http://docs.cntd.ru/document/420248125" TargetMode="External"/><Relationship Id="rId198" Type="http://schemas.openxmlformats.org/officeDocument/2006/relationships/hyperlink" Target="http://docs.cntd.ru/document/420248125" TargetMode="External"/><Relationship Id="rId202" Type="http://schemas.openxmlformats.org/officeDocument/2006/relationships/hyperlink" Target="http://docs.cntd.ru/document/420248125" TargetMode="External"/><Relationship Id="rId18" Type="http://schemas.openxmlformats.org/officeDocument/2006/relationships/hyperlink" Target="http://docs.cntd.ru/document/420248125" TargetMode="External"/><Relationship Id="rId39" Type="http://schemas.openxmlformats.org/officeDocument/2006/relationships/hyperlink" Target="http://docs.cntd.ru/document/456079019" TargetMode="External"/><Relationship Id="rId50" Type="http://schemas.openxmlformats.org/officeDocument/2006/relationships/hyperlink" Target="http://docs.cntd.ru/document/9004937" TargetMode="External"/><Relationship Id="rId104" Type="http://schemas.openxmlformats.org/officeDocument/2006/relationships/hyperlink" Target="http://docs.cntd.ru/document/456079019" TargetMode="External"/><Relationship Id="rId125" Type="http://schemas.openxmlformats.org/officeDocument/2006/relationships/hyperlink" Target="http://docs.cntd.ru/document/456079019" TargetMode="External"/><Relationship Id="rId146" Type="http://schemas.openxmlformats.org/officeDocument/2006/relationships/hyperlink" Target="http://docs.cntd.ru/document/420248125" TargetMode="External"/><Relationship Id="rId167" Type="http://schemas.openxmlformats.org/officeDocument/2006/relationships/hyperlink" Target="http://docs.cntd.ru/document/420248125" TargetMode="External"/><Relationship Id="rId188" Type="http://schemas.openxmlformats.org/officeDocument/2006/relationships/hyperlink" Target="http://docs.cntd.ru/document/420248125" TargetMode="External"/><Relationship Id="rId71" Type="http://schemas.openxmlformats.org/officeDocument/2006/relationships/hyperlink" Target="http://docs.cntd.ru/document/420248125" TargetMode="External"/><Relationship Id="rId92" Type="http://schemas.openxmlformats.org/officeDocument/2006/relationships/hyperlink" Target="http://docs.cntd.ru/document/420248125" TargetMode="External"/><Relationship Id="rId2" Type="http://schemas.openxmlformats.org/officeDocument/2006/relationships/settings" Target="settings.xml"/><Relationship Id="rId29" Type="http://schemas.openxmlformats.org/officeDocument/2006/relationships/hyperlink" Target="http://docs.cntd.ru/document/4202481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71</Pages>
  <Words>25142</Words>
  <Characters>143312</Characters>
  <Application>Microsoft Office Word</Application>
  <DocSecurity>0</DocSecurity>
  <Lines>1194</Lines>
  <Paragraphs>336</Paragraphs>
  <ScaleCrop>false</ScaleCrop>
  <Company/>
  <LinksUpToDate>false</LinksUpToDate>
  <CharactersWithSpaces>168118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Павловна</dc:creator>
  <cp:keywords/>
  <dc:description/>
  <cp:lastModifiedBy>Елена Павловна</cp:lastModifiedBy>
  <cp:revision>2</cp:revision>
  <dcterms:created xsi:type="dcterms:W3CDTF">2019-03-12T11:04:00Z</dcterms:created>
  <dcterms:modified xsi:type="dcterms:W3CDTF">2019-03-12T11:09:00Z</dcterms:modified>
</cp:coreProperties>
</file>